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8D" w:rsidRPr="0015513B" w:rsidRDefault="00A054DB" w:rsidP="0015513B">
      <w:pPr>
        <w:pStyle w:val="StandardWeb"/>
        <w:spacing w:after="0"/>
        <w:jc w:val="center"/>
        <w:rPr>
          <w:rFonts w:ascii="Arial" w:hAnsi="Arial" w:cs="Shruti"/>
          <w:b/>
          <w:bCs/>
          <w:sz w:val="20"/>
          <w:szCs w:val="20"/>
        </w:rPr>
      </w:pPr>
      <w:r w:rsidRPr="009A07D6">
        <w:rPr>
          <w:rFonts w:ascii="Arial" w:hAnsi="Arial" w:cs="Shruti"/>
          <w:b/>
          <w:bCs/>
          <w:sz w:val="20"/>
          <w:szCs w:val="20"/>
        </w:rPr>
        <w:t>P</w:t>
      </w:r>
      <w:r w:rsidR="00220DB4" w:rsidRPr="009A07D6">
        <w:rPr>
          <w:rFonts w:ascii="Arial" w:hAnsi="Arial" w:cs="Shruti"/>
          <w:b/>
          <w:bCs/>
          <w:sz w:val="20"/>
          <w:szCs w:val="20"/>
        </w:rPr>
        <w:t xml:space="preserve">REDIGT ZUM </w:t>
      </w:r>
      <w:r w:rsidRPr="009A07D6">
        <w:rPr>
          <w:rFonts w:ascii="Arial" w:hAnsi="Arial" w:cs="Shruti"/>
          <w:b/>
          <w:bCs/>
          <w:sz w:val="20"/>
          <w:szCs w:val="20"/>
        </w:rPr>
        <w:t xml:space="preserve">12. </w:t>
      </w:r>
      <w:r w:rsidR="00220DB4" w:rsidRPr="009A07D6">
        <w:rPr>
          <w:rFonts w:ascii="Arial" w:hAnsi="Arial" w:cs="Shruti"/>
          <w:b/>
          <w:bCs/>
          <w:sz w:val="20"/>
          <w:szCs w:val="20"/>
        </w:rPr>
        <w:t>SONNTA</w:t>
      </w:r>
      <w:r w:rsidR="001731CA">
        <w:rPr>
          <w:rFonts w:ascii="Arial" w:hAnsi="Arial" w:cs="Shruti"/>
          <w:b/>
          <w:bCs/>
          <w:sz w:val="20"/>
          <w:szCs w:val="20"/>
        </w:rPr>
        <w:t>G IM KIRCHENJAHR, GEHALTEN AM 23. JUNI 2013</w:t>
      </w:r>
      <w:r w:rsidR="00220DB4" w:rsidRPr="009A07D6">
        <w:rPr>
          <w:rFonts w:ascii="Arial" w:hAnsi="Arial" w:cs="Shruti"/>
          <w:b/>
          <w:bCs/>
          <w:sz w:val="20"/>
          <w:szCs w:val="20"/>
        </w:rPr>
        <w:t xml:space="preserve"> IN FREIBURG, ST. MARTIN</w:t>
      </w:r>
    </w:p>
    <w:p w:rsidR="001731CA" w:rsidRDefault="00220DB4" w:rsidP="0015513B">
      <w:pPr>
        <w:pStyle w:val="StandardWeb"/>
        <w:spacing w:after="0"/>
        <w:jc w:val="center"/>
        <w:rPr>
          <w:rFonts w:ascii="Arial" w:hAnsi="Arial"/>
          <w:b/>
          <w:bCs/>
          <w:sz w:val="20"/>
          <w:szCs w:val="20"/>
        </w:rPr>
      </w:pPr>
      <w:r w:rsidRPr="009A07D6">
        <w:rPr>
          <w:rFonts w:ascii="Arial" w:hAnsi="Arial"/>
          <w:b/>
          <w:bCs/>
          <w:sz w:val="20"/>
          <w:szCs w:val="20"/>
        </w:rPr>
        <w:t xml:space="preserve">„WER MIR NACHFOLGEN WILL, DER VERLEUGNE SICH SELBST, </w:t>
      </w:r>
      <w:r w:rsidR="0015513B">
        <w:rPr>
          <w:rFonts w:ascii="Arial" w:hAnsi="Arial"/>
          <w:b/>
          <w:bCs/>
          <w:sz w:val="20"/>
          <w:szCs w:val="20"/>
        </w:rPr>
        <w:br/>
      </w:r>
      <w:r w:rsidRPr="009A07D6">
        <w:rPr>
          <w:rFonts w:ascii="Arial" w:hAnsi="Arial"/>
          <w:b/>
          <w:bCs/>
          <w:sz w:val="20"/>
          <w:szCs w:val="20"/>
        </w:rPr>
        <w:t>DER NEHME SEIN KREUZ AUF SICH“</w:t>
      </w:r>
    </w:p>
    <w:p w:rsidR="00A054DB" w:rsidRPr="0015513B" w:rsidRDefault="00A054DB" w:rsidP="00A054DB">
      <w:pPr>
        <w:pStyle w:val="StandardWeb"/>
        <w:spacing w:after="0"/>
        <w:jc w:val="both"/>
        <w:rPr>
          <w:rFonts w:ascii="Arial" w:hAnsi="Arial" w:cs="Shruti"/>
          <w:b/>
          <w:bCs/>
          <w:sz w:val="20"/>
          <w:szCs w:val="20"/>
        </w:rPr>
      </w:pPr>
      <w:r w:rsidRPr="009A07D6">
        <w:rPr>
          <w:rFonts w:ascii="Arial" w:hAnsi="Arial" w:cs="Shruti"/>
          <w:b/>
          <w:bCs/>
          <w:sz w:val="20"/>
          <w:szCs w:val="20"/>
        </w:rPr>
        <w:t xml:space="preserve">Jünger Jesu sein, das bedeutet </w:t>
      </w:r>
      <w:r w:rsidR="00981B3B">
        <w:rPr>
          <w:rFonts w:ascii="Arial" w:hAnsi="Arial" w:cs="Shruti"/>
          <w:b/>
          <w:bCs/>
          <w:sz w:val="20"/>
          <w:szCs w:val="20"/>
        </w:rPr>
        <w:t>in der Sprache der Evangelien: S</w:t>
      </w:r>
      <w:r w:rsidRPr="009A07D6">
        <w:rPr>
          <w:rFonts w:ascii="Arial" w:hAnsi="Arial" w:cs="Shruti"/>
          <w:b/>
          <w:bCs/>
          <w:sz w:val="20"/>
          <w:szCs w:val="20"/>
        </w:rPr>
        <w:t>ich zu Jesus und zu sei</w:t>
      </w:r>
      <w:r w:rsidR="0015513B">
        <w:rPr>
          <w:rFonts w:ascii="Arial" w:hAnsi="Arial" w:cs="Shruti"/>
          <w:b/>
          <w:bCs/>
          <w:sz w:val="20"/>
          <w:szCs w:val="20"/>
        </w:rPr>
        <w:t>-</w:t>
      </w:r>
      <w:proofErr w:type="spellStart"/>
      <w:r w:rsidRPr="009A07D6">
        <w:rPr>
          <w:rFonts w:ascii="Arial" w:hAnsi="Arial" w:cs="Shruti"/>
          <w:b/>
          <w:bCs/>
          <w:sz w:val="20"/>
          <w:szCs w:val="20"/>
        </w:rPr>
        <w:t>ner</w:t>
      </w:r>
      <w:proofErr w:type="spellEnd"/>
      <w:r w:rsidRPr="009A07D6">
        <w:rPr>
          <w:rFonts w:ascii="Arial" w:hAnsi="Arial" w:cs="Shruti"/>
          <w:b/>
          <w:bCs/>
          <w:sz w:val="20"/>
          <w:szCs w:val="20"/>
        </w:rPr>
        <w:t xml:space="preserve"> Botschaft bekennen, ihm und sei</w:t>
      </w:r>
      <w:r w:rsidR="001731CA">
        <w:rPr>
          <w:rFonts w:ascii="Arial" w:hAnsi="Arial" w:cs="Shruti"/>
          <w:b/>
          <w:bCs/>
          <w:sz w:val="20"/>
          <w:szCs w:val="20"/>
        </w:rPr>
        <w:t xml:space="preserve">ner Botschaft Glauben </w:t>
      </w:r>
      <w:r w:rsidR="00981B3B">
        <w:rPr>
          <w:rFonts w:ascii="Arial" w:hAnsi="Arial" w:cs="Shruti"/>
          <w:b/>
          <w:bCs/>
          <w:sz w:val="20"/>
          <w:szCs w:val="20"/>
        </w:rPr>
        <w:t xml:space="preserve">und Vertrauen </w:t>
      </w:r>
      <w:r w:rsidR="001731CA">
        <w:rPr>
          <w:rFonts w:ascii="Arial" w:hAnsi="Arial" w:cs="Shruti"/>
          <w:b/>
          <w:bCs/>
          <w:sz w:val="20"/>
          <w:szCs w:val="20"/>
        </w:rPr>
        <w:t xml:space="preserve">schenken. </w:t>
      </w:r>
      <w:r w:rsidRPr="009A07D6">
        <w:rPr>
          <w:rFonts w:ascii="Arial" w:hAnsi="Arial" w:cs="Shruti"/>
          <w:b/>
          <w:bCs/>
          <w:sz w:val="20"/>
          <w:szCs w:val="20"/>
        </w:rPr>
        <w:t xml:space="preserve">Ein Teil der Jünger - so berichten die Evangelien - folgte Jesus nach und zog </w:t>
      </w:r>
      <w:r w:rsidRPr="001731CA">
        <w:rPr>
          <w:rFonts w:ascii="Arial" w:hAnsi="Arial" w:cs="Shruti"/>
          <w:b/>
          <w:bCs/>
          <w:sz w:val="20"/>
          <w:szCs w:val="20"/>
        </w:rPr>
        <w:t>mit</w:t>
      </w:r>
      <w:r w:rsidRPr="009A07D6">
        <w:rPr>
          <w:rFonts w:ascii="Arial" w:hAnsi="Arial" w:cs="Shruti"/>
          <w:b/>
          <w:bCs/>
          <w:sz w:val="20"/>
          <w:szCs w:val="20"/>
        </w:rPr>
        <w:t xml:space="preserve"> ihm durch die Städte und Dörfer, in denen er seine Botschaft verkündete, aber nicht alle taten das. Jünger Jesu sein, das bedeutet jedoch nicht nur Jesus Glauben </w:t>
      </w:r>
      <w:r w:rsidR="00981B3B">
        <w:rPr>
          <w:rFonts w:ascii="Arial" w:hAnsi="Arial" w:cs="Shruti"/>
          <w:b/>
          <w:bCs/>
          <w:sz w:val="20"/>
          <w:szCs w:val="20"/>
        </w:rPr>
        <w:t xml:space="preserve">und Vertrauen </w:t>
      </w:r>
      <w:proofErr w:type="spellStart"/>
      <w:r w:rsidRPr="009A07D6">
        <w:rPr>
          <w:rFonts w:ascii="Arial" w:hAnsi="Arial" w:cs="Shruti"/>
          <w:b/>
          <w:bCs/>
          <w:sz w:val="20"/>
          <w:szCs w:val="20"/>
        </w:rPr>
        <w:t>schen</w:t>
      </w:r>
      <w:r w:rsidR="0015513B">
        <w:rPr>
          <w:rFonts w:ascii="Arial" w:hAnsi="Arial" w:cs="Shruti"/>
          <w:b/>
          <w:bCs/>
          <w:sz w:val="20"/>
          <w:szCs w:val="20"/>
        </w:rPr>
        <w:t>-</w:t>
      </w:r>
      <w:r w:rsidRPr="009A07D6">
        <w:rPr>
          <w:rFonts w:ascii="Arial" w:hAnsi="Arial" w:cs="Shruti"/>
          <w:b/>
          <w:bCs/>
          <w:sz w:val="20"/>
          <w:szCs w:val="20"/>
        </w:rPr>
        <w:t>ken</w:t>
      </w:r>
      <w:proofErr w:type="spellEnd"/>
      <w:r w:rsidRPr="009A07D6">
        <w:rPr>
          <w:rFonts w:ascii="Arial" w:hAnsi="Arial" w:cs="Shruti"/>
          <w:b/>
          <w:bCs/>
          <w:sz w:val="20"/>
          <w:szCs w:val="20"/>
        </w:rPr>
        <w:t>, das bedeutet nach Auskunft der Evangelien auch, egal ob man das Wanderleben Jesu teilte oder nicht, die Nachahmung seines Lebens und die Schicksals</w:t>
      </w:r>
      <w:r w:rsidRPr="009A07D6">
        <w:rPr>
          <w:rFonts w:ascii="Arial" w:hAnsi="Arial" w:cs="Shruti"/>
          <w:b/>
          <w:bCs/>
          <w:sz w:val="20"/>
          <w:szCs w:val="20"/>
        </w:rPr>
        <w:softHyphen/>
      </w:r>
      <w:r w:rsidRPr="009A07D6">
        <w:rPr>
          <w:rFonts w:ascii="Arial" w:hAnsi="Arial" w:cs="Shruti"/>
          <w:b/>
          <w:bCs/>
          <w:sz w:val="20"/>
          <w:szCs w:val="20"/>
        </w:rPr>
        <w:softHyphen/>
      </w:r>
      <w:r w:rsidRPr="009A07D6">
        <w:rPr>
          <w:rFonts w:ascii="Arial" w:hAnsi="Arial" w:cs="Shruti"/>
          <w:b/>
          <w:bCs/>
          <w:sz w:val="20"/>
          <w:szCs w:val="20"/>
        </w:rPr>
        <w:softHyphen/>
        <w:t>gemeinscha</w:t>
      </w:r>
      <w:r w:rsidRPr="009A07D6">
        <w:rPr>
          <w:rFonts w:ascii="Arial" w:hAnsi="Arial" w:cs="Shruti"/>
          <w:b/>
          <w:bCs/>
          <w:sz w:val="20"/>
          <w:szCs w:val="20"/>
        </w:rPr>
        <w:softHyphen/>
        <w:t>ft mit ihm. Wer Jesus und seiner Bot</w:t>
      </w:r>
      <w:r w:rsidRPr="009A07D6">
        <w:rPr>
          <w:rFonts w:ascii="Arial" w:hAnsi="Arial" w:cs="Shruti"/>
          <w:b/>
          <w:bCs/>
          <w:sz w:val="20"/>
          <w:szCs w:val="20"/>
        </w:rPr>
        <w:softHyphen/>
        <w:t>schaft Glauben schenkt</w:t>
      </w:r>
      <w:r w:rsidR="00890933">
        <w:rPr>
          <w:rFonts w:ascii="Arial" w:hAnsi="Arial" w:cs="Shruti"/>
          <w:b/>
          <w:bCs/>
          <w:sz w:val="20"/>
          <w:szCs w:val="20"/>
        </w:rPr>
        <w:t xml:space="preserve"> und Vertrauen</w:t>
      </w:r>
      <w:r w:rsidRPr="009A07D6">
        <w:rPr>
          <w:rFonts w:ascii="Arial" w:hAnsi="Arial" w:cs="Shruti"/>
          <w:b/>
          <w:bCs/>
          <w:sz w:val="20"/>
          <w:szCs w:val="20"/>
        </w:rPr>
        <w:t>, wer somit ein Jünger Jesu gewor</w:t>
      </w:r>
      <w:r w:rsidR="00A52928" w:rsidRPr="009A07D6">
        <w:rPr>
          <w:rFonts w:ascii="Arial" w:hAnsi="Arial" w:cs="Shruti"/>
          <w:b/>
          <w:bCs/>
          <w:sz w:val="20"/>
          <w:szCs w:val="20"/>
        </w:rPr>
        <w:t>den ist, der muss das Leben die</w:t>
      </w:r>
      <w:r w:rsidRPr="009A07D6">
        <w:rPr>
          <w:rFonts w:ascii="Arial" w:hAnsi="Arial" w:cs="Shruti"/>
          <w:b/>
          <w:bCs/>
          <w:sz w:val="20"/>
          <w:szCs w:val="20"/>
        </w:rPr>
        <w:t>ses Jesus nachahmen und sein Schick</w:t>
      </w:r>
      <w:r w:rsidRPr="009A07D6">
        <w:rPr>
          <w:rFonts w:ascii="Arial" w:hAnsi="Arial" w:cs="Shruti"/>
          <w:b/>
          <w:bCs/>
          <w:sz w:val="20"/>
          <w:szCs w:val="20"/>
        </w:rPr>
        <w:softHyphen/>
      </w:r>
      <w:bookmarkStart w:id="0" w:name="_GoBack"/>
      <w:bookmarkEnd w:id="0"/>
      <w:r w:rsidRPr="009A07D6">
        <w:rPr>
          <w:rFonts w:ascii="Arial" w:hAnsi="Arial" w:cs="Shruti"/>
          <w:b/>
          <w:bCs/>
          <w:sz w:val="20"/>
          <w:szCs w:val="20"/>
        </w:rPr>
        <w:t>sal mit ihm teilen. Schicksalsgemeinschaft, das bedeutet hier Leidensgemein</w:t>
      </w:r>
      <w:r w:rsidR="0015513B">
        <w:rPr>
          <w:rFonts w:ascii="Arial" w:hAnsi="Arial" w:cs="Shruti"/>
          <w:b/>
          <w:bCs/>
          <w:sz w:val="20"/>
          <w:szCs w:val="20"/>
        </w:rPr>
        <w:t>-</w:t>
      </w:r>
      <w:proofErr w:type="spellStart"/>
      <w:r w:rsidRPr="009A07D6">
        <w:rPr>
          <w:rFonts w:ascii="Arial" w:hAnsi="Arial" w:cs="Shruti"/>
          <w:b/>
          <w:bCs/>
          <w:sz w:val="20"/>
          <w:szCs w:val="20"/>
        </w:rPr>
        <w:t>schaft</w:t>
      </w:r>
      <w:proofErr w:type="spellEnd"/>
      <w:r w:rsidRPr="009A07D6">
        <w:rPr>
          <w:rFonts w:ascii="Arial" w:hAnsi="Arial" w:cs="Shruti"/>
          <w:b/>
          <w:bCs/>
          <w:sz w:val="20"/>
          <w:szCs w:val="20"/>
        </w:rPr>
        <w:t xml:space="preserve">, </w:t>
      </w:r>
      <w:r w:rsidR="00A52928" w:rsidRPr="009A07D6">
        <w:rPr>
          <w:rFonts w:ascii="Arial" w:hAnsi="Arial" w:cs="Shruti"/>
          <w:b/>
          <w:bCs/>
          <w:sz w:val="20"/>
          <w:szCs w:val="20"/>
        </w:rPr>
        <w:t xml:space="preserve">jedenfalls </w:t>
      </w:r>
      <w:r w:rsidRPr="009A07D6">
        <w:rPr>
          <w:rFonts w:ascii="Arial" w:hAnsi="Arial" w:cs="Shruti"/>
          <w:b/>
          <w:bCs/>
          <w:sz w:val="20"/>
          <w:szCs w:val="20"/>
        </w:rPr>
        <w:t xml:space="preserve">in erster Linie. In diesem Sinne ruft Jesus alle in seine Nachfolge, </w:t>
      </w:r>
      <w:r w:rsidRPr="009A07D6">
        <w:rPr>
          <w:rFonts w:ascii="Arial" w:hAnsi="Arial" w:cs="Shruti"/>
          <w:b/>
          <w:bCs/>
          <w:sz w:val="20"/>
          <w:szCs w:val="20"/>
        </w:rPr>
        <w:softHyphen/>
      </w:r>
      <w:r w:rsidRPr="009A07D6">
        <w:rPr>
          <w:rFonts w:ascii="Arial" w:hAnsi="Arial" w:cs="Shruti"/>
          <w:b/>
          <w:bCs/>
          <w:sz w:val="20"/>
          <w:szCs w:val="20"/>
        </w:rPr>
        <w:softHyphen/>
      </w:r>
      <w:r w:rsidRPr="009A07D6">
        <w:rPr>
          <w:rFonts w:ascii="Arial" w:hAnsi="Arial" w:cs="Shruti"/>
          <w:b/>
          <w:bCs/>
          <w:sz w:val="20"/>
          <w:szCs w:val="20"/>
        </w:rPr>
        <w:softHyphen/>
      </w:r>
      <w:r w:rsidR="00A52928" w:rsidRPr="009A07D6">
        <w:rPr>
          <w:rFonts w:ascii="Arial" w:hAnsi="Arial" w:cs="Shruti"/>
          <w:b/>
          <w:bCs/>
          <w:sz w:val="20"/>
          <w:szCs w:val="20"/>
        </w:rPr>
        <w:t>da</w:t>
      </w:r>
      <w:r w:rsidR="0015513B">
        <w:rPr>
          <w:rFonts w:ascii="Arial" w:hAnsi="Arial" w:cs="Shruti"/>
          <w:b/>
          <w:bCs/>
          <w:sz w:val="20"/>
          <w:szCs w:val="20"/>
        </w:rPr>
        <w:t>-</w:t>
      </w:r>
      <w:r w:rsidR="00A52928" w:rsidRPr="009A07D6">
        <w:rPr>
          <w:rFonts w:ascii="Arial" w:hAnsi="Arial" w:cs="Shruti"/>
          <w:b/>
          <w:bCs/>
          <w:sz w:val="20"/>
          <w:szCs w:val="20"/>
        </w:rPr>
        <w:t>mals direkt, in seiner Person,</w:t>
      </w:r>
      <w:r w:rsidRPr="009A07D6">
        <w:rPr>
          <w:rFonts w:ascii="Arial" w:hAnsi="Arial" w:cs="Shruti"/>
          <w:b/>
          <w:bCs/>
          <w:sz w:val="20"/>
          <w:szCs w:val="20"/>
        </w:rPr>
        <w:t xml:space="preserve"> heute indirekt, durch seine </w:t>
      </w:r>
      <w:r w:rsidR="00B03260">
        <w:rPr>
          <w:rFonts w:ascii="Arial" w:hAnsi="Arial" w:cs="Shruti"/>
          <w:b/>
          <w:bCs/>
          <w:sz w:val="20"/>
          <w:szCs w:val="20"/>
        </w:rPr>
        <w:t xml:space="preserve">heilige </w:t>
      </w:r>
      <w:r w:rsidRPr="009A07D6">
        <w:rPr>
          <w:rFonts w:ascii="Arial" w:hAnsi="Arial" w:cs="Shruti"/>
          <w:b/>
          <w:bCs/>
          <w:sz w:val="20"/>
          <w:szCs w:val="20"/>
        </w:rPr>
        <w:t>Kirche</w:t>
      </w:r>
      <w:r w:rsidR="00A52928" w:rsidRPr="009A07D6">
        <w:rPr>
          <w:rFonts w:ascii="Arial" w:hAnsi="Arial" w:cs="Shruti"/>
          <w:b/>
          <w:bCs/>
          <w:sz w:val="20"/>
          <w:szCs w:val="20"/>
        </w:rPr>
        <w:t xml:space="preserve">, sofern sie </w:t>
      </w:r>
      <w:r w:rsidR="00890933">
        <w:rPr>
          <w:rFonts w:ascii="Arial" w:hAnsi="Arial" w:cs="Shruti"/>
          <w:b/>
          <w:bCs/>
          <w:sz w:val="20"/>
          <w:szCs w:val="20"/>
        </w:rPr>
        <w:t xml:space="preserve">sich </w:t>
      </w:r>
      <w:r w:rsidR="00A52928" w:rsidRPr="009A07D6">
        <w:rPr>
          <w:rFonts w:ascii="Arial" w:hAnsi="Arial" w:cs="Shruti"/>
          <w:b/>
          <w:bCs/>
          <w:sz w:val="20"/>
          <w:szCs w:val="20"/>
        </w:rPr>
        <w:t>selber treu bleibt</w:t>
      </w:r>
      <w:r w:rsidRPr="009A07D6">
        <w:rPr>
          <w:rFonts w:ascii="Arial" w:hAnsi="Arial" w:cs="Shruti"/>
          <w:b/>
          <w:bCs/>
          <w:sz w:val="20"/>
          <w:szCs w:val="20"/>
        </w:rPr>
        <w:t>. Dieser Ruf ist indessen mehr als eine Einladung, er ist für den Einzel</w:t>
      </w:r>
      <w:r w:rsidR="0015513B">
        <w:rPr>
          <w:rFonts w:ascii="Arial" w:hAnsi="Arial" w:cs="Shruti"/>
          <w:b/>
          <w:bCs/>
          <w:sz w:val="20"/>
          <w:szCs w:val="20"/>
        </w:rPr>
        <w:t>-</w:t>
      </w:r>
      <w:proofErr w:type="spellStart"/>
      <w:r w:rsidRPr="009A07D6">
        <w:rPr>
          <w:rFonts w:ascii="Arial" w:hAnsi="Arial" w:cs="Shruti"/>
          <w:b/>
          <w:bCs/>
          <w:sz w:val="20"/>
          <w:szCs w:val="20"/>
        </w:rPr>
        <w:t>nen</w:t>
      </w:r>
      <w:proofErr w:type="spellEnd"/>
      <w:r w:rsidRPr="009A07D6">
        <w:rPr>
          <w:rFonts w:ascii="Arial" w:hAnsi="Arial" w:cs="Shruti"/>
          <w:b/>
          <w:bCs/>
          <w:sz w:val="20"/>
          <w:szCs w:val="20"/>
        </w:rPr>
        <w:t xml:space="preserve"> eine Frage von Heil und Unheil, für Zeit und Ewig</w:t>
      </w:r>
      <w:r w:rsidRPr="009A07D6">
        <w:rPr>
          <w:rFonts w:ascii="Arial" w:hAnsi="Arial" w:cs="Shruti"/>
          <w:b/>
          <w:bCs/>
          <w:sz w:val="20"/>
          <w:szCs w:val="20"/>
        </w:rPr>
        <w:softHyphen/>
        <w:t xml:space="preserve">keit. Demgemäß erklärt der </w:t>
      </w:r>
      <w:proofErr w:type="spellStart"/>
      <w:r w:rsidRPr="009A07D6">
        <w:rPr>
          <w:rFonts w:ascii="Arial" w:hAnsi="Arial" w:cs="Shruti"/>
          <w:b/>
          <w:bCs/>
          <w:sz w:val="20"/>
          <w:szCs w:val="20"/>
        </w:rPr>
        <w:t>Aufer</w:t>
      </w:r>
      <w:r w:rsidR="0015513B">
        <w:rPr>
          <w:rFonts w:ascii="Arial" w:hAnsi="Arial" w:cs="Shruti"/>
          <w:b/>
          <w:bCs/>
          <w:sz w:val="20"/>
          <w:szCs w:val="20"/>
        </w:rPr>
        <w:t>-</w:t>
      </w:r>
      <w:r w:rsidRPr="009A07D6">
        <w:rPr>
          <w:rFonts w:ascii="Arial" w:hAnsi="Arial" w:cs="Shruti"/>
          <w:b/>
          <w:bCs/>
          <w:sz w:val="20"/>
          <w:szCs w:val="20"/>
        </w:rPr>
        <w:t>standene</w:t>
      </w:r>
      <w:proofErr w:type="spellEnd"/>
      <w:r w:rsidRPr="009A07D6">
        <w:rPr>
          <w:rFonts w:ascii="Arial" w:hAnsi="Arial" w:cs="Shruti"/>
          <w:b/>
          <w:bCs/>
          <w:sz w:val="20"/>
          <w:szCs w:val="20"/>
        </w:rPr>
        <w:t xml:space="preserve"> s</w:t>
      </w:r>
      <w:r w:rsidR="001731CA">
        <w:rPr>
          <w:rFonts w:ascii="Arial" w:hAnsi="Arial" w:cs="Shruti"/>
          <w:b/>
          <w:bCs/>
          <w:sz w:val="20"/>
          <w:szCs w:val="20"/>
        </w:rPr>
        <w:t>einen Jüngern nach seiner Aufer</w:t>
      </w:r>
      <w:r w:rsidRPr="009A07D6">
        <w:rPr>
          <w:rFonts w:ascii="Arial" w:hAnsi="Arial" w:cs="Shruti"/>
          <w:b/>
          <w:bCs/>
          <w:sz w:val="20"/>
          <w:szCs w:val="20"/>
        </w:rPr>
        <w:t xml:space="preserve">stehung: </w:t>
      </w:r>
      <w:r w:rsidR="0011128D">
        <w:rPr>
          <w:rFonts w:ascii="Arial" w:hAnsi="Arial"/>
          <w:b/>
          <w:bCs/>
          <w:sz w:val="20"/>
          <w:szCs w:val="20"/>
        </w:rPr>
        <w:t>„</w:t>
      </w:r>
      <w:r w:rsidRPr="009A07D6">
        <w:rPr>
          <w:rFonts w:ascii="Arial" w:hAnsi="Arial" w:cs="Shruti"/>
          <w:b/>
          <w:bCs/>
          <w:sz w:val="20"/>
          <w:szCs w:val="20"/>
        </w:rPr>
        <w:t>Wer glau</w:t>
      </w:r>
      <w:r w:rsidRPr="009A07D6">
        <w:rPr>
          <w:rFonts w:ascii="Arial" w:hAnsi="Arial" w:cs="Shruti"/>
          <w:b/>
          <w:bCs/>
          <w:sz w:val="20"/>
          <w:szCs w:val="20"/>
        </w:rPr>
        <w:softHyphen/>
        <w:t>bt und sich taufen lä</w:t>
      </w:r>
      <w:r w:rsidR="00A52928" w:rsidRPr="009A07D6">
        <w:rPr>
          <w:rFonts w:ascii="Arial" w:hAnsi="Arial" w:cs="Shruti"/>
          <w:b/>
          <w:bCs/>
          <w:sz w:val="20"/>
          <w:szCs w:val="20"/>
        </w:rPr>
        <w:t>ss</w:t>
      </w:r>
      <w:r w:rsidRPr="009A07D6">
        <w:rPr>
          <w:rFonts w:ascii="Arial" w:hAnsi="Arial" w:cs="Shruti"/>
          <w:b/>
          <w:bCs/>
          <w:sz w:val="20"/>
          <w:szCs w:val="20"/>
        </w:rPr>
        <w:t>t, wird gerettet werden, wer aber nicht glaubt, wird verdammt werden</w:t>
      </w:r>
      <w:r w:rsidR="0011128D">
        <w:rPr>
          <w:rFonts w:ascii="Arial" w:hAnsi="Arial"/>
          <w:b/>
          <w:bCs/>
          <w:sz w:val="20"/>
          <w:szCs w:val="20"/>
        </w:rPr>
        <w:t>“</w:t>
      </w:r>
      <w:r w:rsidRPr="009A07D6">
        <w:rPr>
          <w:rFonts w:ascii="Arial" w:hAnsi="Arial" w:cs="Shruti"/>
          <w:b/>
          <w:bCs/>
          <w:sz w:val="20"/>
          <w:szCs w:val="20"/>
        </w:rPr>
        <w:t xml:space="preserve"> (</w:t>
      </w:r>
      <w:proofErr w:type="spellStart"/>
      <w:r w:rsidRPr="009A07D6">
        <w:rPr>
          <w:rFonts w:ascii="Arial" w:hAnsi="Arial" w:cs="Shruti"/>
          <w:b/>
          <w:bCs/>
          <w:sz w:val="20"/>
          <w:szCs w:val="20"/>
        </w:rPr>
        <w:t>Mk</w:t>
      </w:r>
      <w:proofErr w:type="spellEnd"/>
      <w:r w:rsidRPr="009A07D6">
        <w:rPr>
          <w:rFonts w:ascii="Arial" w:hAnsi="Arial" w:cs="Shruti"/>
          <w:b/>
          <w:bCs/>
          <w:sz w:val="20"/>
          <w:szCs w:val="20"/>
        </w:rPr>
        <w:t xml:space="preserve"> 16,16).</w:t>
      </w:r>
      <w:r w:rsidR="001731CA">
        <w:rPr>
          <w:rFonts w:ascii="Arial" w:hAnsi="Arial" w:cs="Shruti"/>
          <w:b/>
          <w:bCs/>
          <w:sz w:val="20"/>
          <w:szCs w:val="20"/>
        </w:rPr>
        <w:t xml:space="preserve"> </w:t>
      </w:r>
      <w:r w:rsidRPr="009A07D6">
        <w:rPr>
          <w:rFonts w:ascii="Arial" w:hAnsi="Arial" w:cs="Shruti"/>
          <w:b/>
          <w:bCs/>
          <w:sz w:val="20"/>
          <w:szCs w:val="20"/>
        </w:rPr>
        <w:t>Die Evangelien verbinden das Jüngersein, den Glauben an Je</w:t>
      </w:r>
      <w:r w:rsidR="00601FF2">
        <w:rPr>
          <w:rFonts w:ascii="Arial" w:hAnsi="Arial" w:cs="Shruti"/>
          <w:b/>
          <w:bCs/>
          <w:sz w:val="20"/>
          <w:szCs w:val="20"/>
        </w:rPr>
        <w:t>sus</w:t>
      </w:r>
      <w:r w:rsidR="00E60B1F">
        <w:rPr>
          <w:rFonts w:ascii="Arial" w:hAnsi="Arial" w:cs="Shruti"/>
          <w:b/>
          <w:bCs/>
          <w:sz w:val="20"/>
          <w:szCs w:val="20"/>
        </w:rPr>
        <w:t xml:space="preserve"> und das Vertrauen zu ihm</w:t>
      </w:r>
      <w:r w:rsidR="00601FF2">
        <w:rPr>
          <w:rFonts w:ascii="Arial" w:hAnsi="Arial" w:cs="Shruti"/>
          <w:b/>
          <w:bCs/>
          <w:sz w:val="20"/>
          <w:szCs w:val="20"/>
        </w:rPr>
        <w:t>, die Nach</w:t>
      </w:r>
      <w:r w:rsidRPr="009A07D6">
        <w:rPr>
          <w:rFonts w:ascii="Arial" w:hAnsi="Arial" w:cs="Shruti"/>
          <w:b/>
          <w:bCs/>
          <w:sz w:val="20"/>
          <w:szCs w:val="20"/>
        </w:rPr>
        <w:t>ahmung seines Lebens und die</w:t>
      </w:r>
      <w:r w:rsidR="00CB0365">
        <w:rPr>
          <w:rFonts w:ascii="Arial" w:hAnsi="Arial" w:cs="Shruti"/>
          <w:b/>
          <w:bCs/>
          <w:sz w:val="20"/>
          <w:szCs w:val="20"/>
        </w:rPr>
        <w:t xml:space="preserve"> Schicksals</w:t>
      </w:r>
      <w:r w:rsidR="00B03260">
        <w:rPr>
          <w:rFonts w:ascii="Arial" w:hAnsi="Arial" w:cs="Shruti"/>
          <w:b/>
          <w:bCs/>
          <w:sz w:val="20"/>
          <w:szCs w:val="20"/>
        </w:rPr>
        <w:t>gemeinschaft mit ihm</w:t>
      </w:r>
      <w:r w:rsidR="00E60B1F">
        <w:rPr>
          <w:rFonts w:ascii="Arial" w:hAnsi="Arial" w:cs="Shruti"/>
          <w:b/>
          <w:bCs/>
          <w:sz w:val="20"/>
          <w:szCs w:val="20"/>
        </w:rPr>
        <w:t xml:space="preserve"> mit dem Begriff de</w:t>
      </w:r>
      <w:r w:rsidRPr="009A07D6">
        <w:rPr>
          <w:rFonts w:ascii="Arial" w:hAnsi="Arial" w:cs="Shruti"/>
          <w:b/>
          <w:bCs/>
          <w:sz w:val="20"/>
          <w:szCs w:val="20"/>
        </w:rPr>
        <w:t>r Selbstver</w:t>
      </w:r>
      <w:r w:rsidRPr="009A07D6">
        <w:rPr>
          <w:rFonts w:ascii="Arial" w:hAnsi="Arial" w:cs="Shruti"/>
          <w:b/>
          <w:bCs/>
          <w:sz w:val="20"/>
          <w:szCs w:val="20"/>
        </w:rPr>
        <w:softHyphen/>
        <w:t>leugnung. Da</w:t>
      </w:r>
      <w:r w:rsidR="00B03260">
        <w:rPr>
          <w:rFonts w:ascii="Arial" w:hAnsi="Arial" w:cs="Shruti"/>
          <w:b/>
          <w:bCs/>
          <w:sz w:val="20"/>
          <w:szCs w:val="20"/>
        </w:rPr>
        <w:t>s i</w:t>
      </w:r>
      <w:r w:rsidR="00E60B1F">
        <w:rPr>
          <w:rFonts w:ascii="Arial" w:hAnsi="Arial" w:cs="Shruti"/>
          <w:b/>
          <w:bCs/>
          <w:sz w:val="20"/>
          <w:szCs w:val="20"/>
        </w:rPr>
        <w:t>s</w:t>
      </w:r>
      <w:r w:rsidR="00B03260">
        <w:rPr>
          <w:rFonts w:ascii="Arial" w:hAnsi="Arial" w:cs="Shruti"/>
          <w:b/>
          <w:bCs/>
          <w:sz w:val="20"/>
          <w:szCs w:val="20"/>
        </w:rPr>
        <w:t xml:space="preserve">t das eigentliche Thema </w:t>
      </w:r>
      <w:r w:rsidR="00E60B1F">
        <w:rPr>
          <w:rFonts w:ascii="Arial" w:hAnsi="Arial" w:cs="Shruti"/>
          <w:b/>
          <w:bCs/>
          <w:sz w:val="20"/>
          <w:szCs w:val="20"/>
        </w:rPr>
        <w:t xml:space="preserve">auch </w:t>
      </w:r>
      <w:r w:rsidR="00B03260">
        <w:rPr>
          <w:rFonts w:ascii="Arial" w:hAnsi="Arial" w:cs="Shruti"/>
          <w:b/>
          <w:bCs/>
          <w:sz w:val="20"/>
          <w:szCs w:val="20"/>
        </w:rPr>
        <w:t xml:space="preserve">des heutigen </w:t>
      </w:r>
      <w:proofErr w:type="spellStart"/>
      <w:r w:rsidR="00B03260">
        <w:rPr>
          <w:rFonts w:ascii="Arial" w:hAnsi="Arial" w:cs="Shruti"/>
          <w:b/>
          <w:bCs/>
          <w:sz w:val="20"/>
          <w:szCs w:val="20"/>
        </w:rPr>
        <w:t>Sonntagsevan</w:t>
      </w:r>
      <w:r w:rsidR="0015513B">
        <w:rPr>
          <w:rFonts w:ascii="Arial" w:hAnsi="Arial" w:cs="Shruti"/>
          <w:b/>
          <w:bCs/>
          <w:sz w:val="20"/>
          <w:szCs w:val="20"/>
        </w:rPr>
        <w:t>-</w:t>
      </w:r>
      <w:r w:rsidR="00B03260">
        <w:rPr>
          <w:rFonts w:ascii="Arial" w:hAnsi="Arial" w:cs="Shruti"/>
          <w:b/>
          <w:bCs/>
          <w:sz w:val="20"/>
          <w:szCs w:val="20"/>
        </w:rPr>
        <w:t>geliums</w:t>
      </w:r>
      <w:proofErr w:type="spellEnd"/>
      <w:r w:rsidR="00B03260">
        <w:rPr>
          <w:rFonts w:ascii="Arial" w:hAnsi="Arial" w:cs="Shruti"/>
          <w:b/>
          <w:bCs/>
          <w:sz w:val="20"/>
          <w:szCs w:val="20"/>
        </w:rPr>
        <w:t>:</w:t>
      </w:r>
      <w:r w:rsidRPr="009A07D6">
        <w:rPr>
          <w:rFonts w:ascii="Arial" w:hAnsi="Arial" w:cs="Shruti"/>
          <w:b/>
          <w:bCs/>
          <w:sz w:val="20"/>
          <w:szCs w:val="20"/>
        </w:rPr>
        <w:t xml:space="preserve"> Zum </w:t>
      </w:r>
      <w:proofErr w:type="spellStart"/>
      <w:r w:rsidRPr="009A07D6">
        <w:rPr>
          <w:rFonts w:ascii="Arial" w:hAnsi="Arial" w:cs="Shruti"/>
          <w:b/>
          <w:bCs/>
          <w:sz w:val="20"/>
          <w:szCs w:val="20"/>
        </w:rPr>
        <w:t>Jüngersein</w:t>
      </w:r>
      <w:proofErr w:type="spellEnd"/>
      <w:r w:rsidRPr="009A07D6">
        <w:rPr>
          <w:rFonts w:ascii="Arial" w:hAnsi="Arial" w:cs="Shruti"/>
          <w:b/>
          <w:bCs/>
          <w:sz w:val="20"/>
          <w:szCs w:val="20"/>
        </w:rPr>
        <w:t xml:space="preserve"> gehört die Selbst</w:t>
      </w:r>
      <w:r w:rsidRPr="009A07D6">
        <w:rPr>
          <w:rFonts w:ascii="Arial" w:hAnsi="Arial" w:cs="Shruti"/>
          <w:b/>
          <w:bCs/>
          <w:sz w:val="20"/>
          <w:szCs w:val="20"/>
        </w:rPr>
        <w:softHyphen/>
        <w:t>verleugnung, immer und in jedem Fall.</w:t>
      </w:r>
    </w:p>
    <w:p w:rsidR="001731CA" w:rsidRPr="0015513B" w:rsidRDefault="001731CA" w:rsidP="0015513B">
      <w:pPr>
        <w:pStyle w:val="StandardWeb"/>
        <w:spacing w:after="0"/>
        <w:jc w:val="center"/>
        <w:rPr>
          <w:rFonts w:ascii="Arial" w:hAnsi="Arial"/>
          <w:b/>
          <w:bCs/>
          <w:sz w:val="20"/>
          <w:szCs w:val="20"/>
        </w:rPr>
      </w:pPr>
      <w:r>
        <w:rPr>
          <w:rFonts w:ascii="Arial" w:hAnsi="Arial" w:cs="Shruti"/>
          <w:b/>
          <w:bCs/>
          <w:sz w:val="20"/>
          <w:szCs w:val="20"/>
        </w:rPr>
        <w:t>*</w:t>
      </w:r>
    </w:p>
    <w:p w:rsidR="00A054DB" w:rsidRPr="0015513B" w:rsidRDefault="00A054DB" w:rsidP="00A054DB">
      <w:pPr>
        <w:pStyle w:val="StandardWeb"/>
        <w:spacing w:after="0"/>
        <w:jc w:val="both"/>
        <w:rPr>
          <w:rFonts w:ascii="Arial" w:hAnsi="Arial" w:cs="Shruti"/>
          <w:b/>
          <w:bCs/>
          <w:sz w:val="20"/>
          <w:szCs w:val="20"/>
        </w:rPr>
      </w:pPr>
      <w:r w:rsidRPr="009A07D6">
        <w:rPr>
          <w:rFonts w:ascii="Arial" w:hAnsi="Arial" w:cs="Shruti"/>
          <w:b/>
          <w:bCs/>
          <w:sz w:val="20"/>
          <w:szCs w:val="20"/>
        </w:rPr>
        <w:t xml:space="preserve">Jesus </w:t>
      </w:r>
      <w:r w:rsidR="00E60B1F">
        <w:rPr>
          <w:rFonts w:ascii="Arial" w:hAnsi="Arial" w:cs="Shruti"/>
          <w:b/>
          <w:bCs/>
          <w:sz w:val="20"/>
          <w:szCs w:val="20"/>
        </w:rPr>
        <w:t xml:space="preserve">hat nicht nur von der Selbstverleugnung gesprochen, er hat sie auch </w:t>
      </w:r>
      <w:r w:rsidRPr="009A07D6">
        <w:rPr>
          <w:rFonts w:ascii="Arial" w:hAnsi="Arial" w:cs="Shruti"/>
          <w:b/>
          <w:bCs/>
          <w:sz w:val="20"/>
          <w:szCs w:val="20"/>
        </w:rPr>
        <w:t>selb</w:t>
      </w:r>
      <w:r w:rsidR="00E60B1F">
        <w:rPr>
          <w:rFonts w:ascii="Arial" w:hAnsi="Arial" w:cs="Shruti"/>
          <w:b/>
          <w:bCs/>
          <w:sz w:val="20"/>
          <w:szCs w:val="20"/>
        </w:rPr>
        <w:t xml:space="preserve">er </w:t>
      </w:r>
      <w:r w:rsidRPr="009A07D6">
        <w:rPr>
          <w:rFonts w:ascii="Arial" w:hAnsi="Arial" w:cs="Shruti"/>
          <w:b/>
          <w:bCs/>
          <w:sz w:val="20"/>
          <w:szCs w:val="20"/>
        </w:rPr>
        <w:t>geübt</w:t>
      </w:r>
      <w:r w:rsidR="00CB0365">
        <w:rPr>
          <w:rFonts w:ascii="Arial" w:hAnsi="Arial" w:cs="Shruti"/>
          <w:b/>
          <w:bCs/>
          <w:sz w:val="20"/>
          <w:szCs w:val="20"/>
        </w:rPr>
        <w:t xml:space="preserve"> </w:t>
      </w:r>
      <w:r w:rsidRPr="009A07D6">
        <w:rPr>
          <w:rFonts w:ascii="Arial" w:hAnsi="Arial" w:cs="Shruti"/>
          <w:b/>
          <w:bCs/>
          <w:sz w:val="20"/>
          <w:szCs w:val="20"/>
        </w:rPr>
        <w:t>in seinem Leben und in seinem Sterben, in beispielhafter Weise. Niemals hat er sich selb</w:t>
      </w:r>
      <w:r w:rsidRPr="009A07D6">
        <w:rPr>
          <w:rFonts w:ascii="Arial" w:hAnsi="Arial" w:cs="Shruti"/>
          <w:b/>
          <w:bCs/>
          <w:sz w:val="20"/>
          <w:szCs w:val="20"/>
        </w:rPr>
        <w:softHyphen/>
        <w:t>st ge</w:t>
      </w:r>
      <w:r w:rsidRPr="009A07D6">
        <w:rPr>
          <w:rFonts w:ascii="Arial" w:hAnsi="Arial" w:cs="Shruti"/>
          <w:b/>
          <w:bCs/>
          <w:sz w:val="20"/>
          <w:szCs w:val="20"/>
        </w:rPr>
        <w:softHyphen/>
        <w:t>sucht, immer ging es ihm um den Willen seines Vaters im Himmel</w:t>
      </w:r>
      <w:r w:rsidRPr="009A07D6">
        <w:rPr>
          <w:rFonts w:ascii="Arial" w:hAnsi="Arial" w:cs="Shruti"/>
          <w:b/>
          <w:bCs/>
          <w:sz w:val="20"/>
          <w:szCs w:val="20"/>
        </w:rPr>
        <w:softHyphen/>
      </w:r>
      <w:r w:rsidRPr="009A07D6">
        <w:rPr>
          <w:rFonts w:ascii="Arial" w:hAnsi="Arial" w:cs="Shruti"/>
          <w:b/>
          <w:bCs/>
          <w:sz w:val="20"/>
          <w:szCs w:val="20"/>
        </w:rPr>
        <w:softHyphen/>
        <w:t>. So nannte er Gott, derweil er sich selber als Gott bekannte, indem er immer wieder göttliche Attri</w:t>
      </w:r>
      <w:r w:rsidR="001731CA">
        <w:rPr>
          <w:rFonts w:ascii="Arial" w:hAnsi="Arial" w:cs="Shruti"/>
          <w:b/>
          <w:bCs/>
          <w:sz w:val="20"/>
          <w:szCs w:val="20"/>
        </w:rPr>
        <w:t xml:space="preserve">bute für sich in Anspruch nahm. </w:t>
      </w:r>
      <w:r w:rsidRPr="009A07D6">
        <w:rPr>
          <w:rFonts w:ascii="Arial" w:hAnsi="Arial" w:cs="Shruti"/>
          <w:b/>
          <w:bCs/>
          <w:sz w:val="20"/>
          <w:szCs w:val="20"/>
        </w:rPr>
        <w:t xml:space="preserve">Er hat nicht seinen eigenen Willen erfüllt, sondern den Willen </w:t>
      </w:r>
      <w:r w:rsidR="00A52928" w:rsidRPr="009A07D6">
        <w:rPr>
          <w:rFonts w:ascii="Arial" w:hAnsi="Arial" w:cs="Shruti"/>
          <w:b/>
          <w:bCs/>
          <w:sz w:val="20"/>
          <w:szCs w:val="20"/>
        </w:rPr>
        <w:t xml:space="preserve">dessen, den er seinen </w:t>
      </w:r>
      <w:r w:rsidRPr="009A07D6">
        <w:rPr>
          <w:rFonts w:ascii="Arial" w:hAnsi="Arial" w:cs="Shruti"/>
          <w:b/>
          <w:bCs/>
          <w:sz w:val="20"/>
          <w:szCs w:val="20"/>
        </w:rPr>
        <w:t>Vater</w:t>
      </w:r>
      <w:r w:rsidR="00A52928" w:rsidRPr="009A07D6">
        <w:rPr>
          <w:rFonts w:ascii="Arial" w:hAnsi="Arial" w:cs="Shruti"/>
          <w:b/>
          <w:bCs/>
          <w:sz w:val="20"/>
          <w:szCs w:val="20"/>
        </w:rPr>
        <w:t xml:space="preserve"> nannte,</w:t>
      </w:r>
      <w:r w:rsidR="00CB0365">
        <w:rPr>
          <w:rFonts w:ascii="Arial" w:hAnsi="Arial" w:cs="Shruti"/>
          <w:b/>
          <w:bCs/>
          <w:sz w:val="20"/>
          <w:szCs w:val="20"/>
        </w:rPr>
        <w:t xml:space="preserve"> den er</w:t>
      </w:r>
      <w:r w:rsidR="00A52928" w:rsidRPr="009A07D6">
        <w:rPr>
          <w:rFonts w:ascii="Arial" w:hAnsi="Arial" w:cs="Shruti"/>
          <w:b/>
          <w:bCs/>
          <w:sz w:val="20"/>
          <w:szCs w:val="20"/>
        </w:rPr>
        <w:t xml:space="preserve"> in anderer Weise </w:t>
      </w:r>
      <w:r w:rsidR="00CB0365">
        <w:rPr>
          <w:rFonts w:ascii="Arial" w:hAnsi="Arial" w:cs="Shruti"/>
          <w:b/>
          <w:bCs/>
          <w:sz w:val="20"/>
          <w:szCs w:val="20"/>
        </w:rPr>
        <w:t xml:space="preserve">seinen Vater nannte, </w:t>
      </w:r>
      <w:r w:rsidR="00A52928" w:rsidRPr="009A07D6">
        <w:rPr>
          <w:rFonts w:ascii="Arial" w:hAnsi="Arial" w:cs="Shruti"/>
          <w:b/>
          <w:bCs/>
          <w:sz w:val="20"/>
          <w:szCs w:val="20"/>
        </w:rPr>
        <w:t xml:space="preserve">als </w:t>
      </w:r>
      <w:r w:rsidRPr="009A07D6">
        <w:rPr>
          <w:rFonts w:ascii="Arial" w:hAnsi="Arial" w:cs="Shruti"/>
          <w:b/>
          <w:bCs/>
          <w:sz w:val="20"/>
          <w:szCs w:val="20"/>
        </w:rPr>
        <w:t>s</w:t>
      </w:r>
      <w:r w:rsidR="00A52928" w:rsidRPr="009A07D6">
        <w:rPr>
          <w:rFonts w:ascii="Arial" w:hAnsi="Arial" w:cs="Shruti"/>
          <w:b/>
          <w:bCs/>
          <w:sz w:val="20"/>
          <w:szCs w:val="20"/>
        </w:rPr>
        <w:t xml:space="preserve">eine Jünger </w:t>
      </w:r>
      <w:r w:rsidR="00CB0365">
        <w:rPr>
          <w:rFonts w:ascii="Arial" w:hAnsi="Arial" w:cs="Shruti"/>
          <w:b/>
          <w:bCs/>
          <w:sz w:val="20"/>
          <w:szCs w:val="20"/>
        </w:rPr>
        <w:t xml:space="preserve">ihn </w:t>
      </w:r>
      <w:r w:rsidR="00A52928" w:rsidRPr="009A07D6">
        <w:rPr>
          <w:rFonts w:ascii="Arial" w:hAnsi="Arial" w:cs="Shruti"/>
          <w:b/>
          <w:bCs/>
          <w:sz w:val="20"/>
          <w:szCs w:val="20"/>
        </w:rPr>
        <w:t>ihren Vater nennen sollten</w:t>
      </w:r>
      <w:r w:rsidRPr="009A07D6">
        <w:rPr>
          <w:rFonts w:ascii="Arial" w:hAnsi="Arial" w:cs="Shruti"/>
          <w:b/>
          <w:bCs/>
          <w:sz w:val="20"/>
          <w:szCs w:val="20"/>
        </w:rPr>
        <w:t xml:space="preserve">. Der Wille des Vaters war ihm gar </w:t>
      </w:r>
      <w:proofErr w:type="spellStart"/>
      <w:r w:rsidRPr="009A07D6">
        <w:rPr>
          <w:rFonts w:ascii="Arial" w:hAnsi="Arial" w:cs="Shruti"/>
          <w:b/>
          <w:bCs/>
          <w:sz w:val="20"/>
          <w:szCs w:val="20"/>
        </w:rPr>
        <w:t>bedeut</w:t>
      </w:r>
      <w:r w:rsidR="0015513B">
        <w:rPr>
          <w:rFonts w:ascii="Arial" w:hAnsi="Arial" w:cs="Shruti"/>
          <w:b/>
          <w:bCs/>
          <w:sz w:val="20"/>
          <w:szCs w:val="20"/>
        </w:rPr>
        <w:t>-</w:t>
      </w:r>
      <w:r w:rsidRPr="009A07D6">
        <w:rPr>
          <w:rFonts w:ascii="Arial" w:hAnsi="Arial" w:cs="Shruti"/>
          <w:b/>
          <w:bCs/>
          <w:sz w:val="20"/>
          <w:szCs w:val="20"/>
        </w:rPr>
        <w:t>samer</w:t>
      </w:r>
      <w:proofErr w:type="spellEnd"/>
      <w:r w:rsidRPr="009A07D6">
        <w:rPr>
          <w:rFonts w:ascii="Arial" w:hAnsi="Arial" w:cs="Shruti"/>
          <w:b/>
          <w:bCs/>
          <w:sz w:val="20"/>
          <w:szCs w:val="20"/>
        </w:rPr>
        <w:t xml:space="preserve"> als das eigene Leben. </w:t>
      </w:r>
      <w:r w:rsidR="00924973">
        <w:rPr>
          <w:rFonts w:ascii="Arial" w:hAnsi="Arial" w:cs="Shruti"/>
          <w:b/>
          <w:bCs/>
          <w:sz w:val="20"/>
          <w:szCs w:val="20"/>
        </w:rPr>
        <w:t>Eben</w:t>
      </w:r>
      <w:r w:rsidRPr="009A07D6">
        <w:rPr>
          <w:rFonts w:ascii="Arial" w:hAnsi="Arial" w:cs="Shruti"/>
          <w:b/>
          <w:bCs/>
          <w:sz w:val="20"/>
          <w:szCs w:val="20"/>
        </w:rPr>
        <w:t xml:space="preserve"> das meint</w:t>
      </w:r>
      <w:r w:rsidR="00A52928" w:rsidRPr="009A07D6">
        <w:rPr>
          <w:rFonts w:ascii="Arial" w:hAnsi="Arial" w:cs="Shruti"/>
          <w:b/>
          <w:bCs/>
          <w:sz w:val="20"/>
          <w:szCs w:val="20"/>
        </w:rPr>
        <w:t xml:space="preserve"> der Begriff der Selbstver</w:t>
      </w:r>
      <w:r w:rsidR="00A52928" w:rsidRPr="009A07D6">
        <w:rPr>
          <w:rFonts w:ascii="Arial" w:hAnsi="Arial" w:cs="Shruti"/>
          <w:b/>
          <w:bCs/>
          <w:sz w:val="20"/>
          <w:szCs w:val="20"/>
        </w:rPr>
        <w:softHyphen/>
        <w:t>leug</w:t>
      </w:r>
      <w:r w:rsidRPr="009A07D6">
        <w:rPr>
          <w:rFonts w:ascii="Arial" w:hAnsi="Arial" w:cs="Shruti"/>
          <w:b/>
          <w:bCs/>
          <w:sz w:val="20"/>
          <w:szCs w:val="20"/>
        </w:rPr>
        <w:t>nung.</w:t>
      </w:r>
    </w:p>
    <w:p w:rsidR="008A2BCD" w:rsidRDefault="00A054DB" w:rsidP="00A054DB">
      <w:pPr>
        <w:pStyle w:val="StandardWeb"/>
        <w:spacing w:after="0"/>
        <w:jc w:val="both"/>
        <w:rPr>
          <w:rFonts w:ascii="Arial" w:hAnsi="Arial" w:cs="Shruti"/>
          <w:b/>
          <w:bCs/>
          <w:sz w:val="20"/>
          <w:szCs w:val="20"/>
        </w:rPr>
      </w:pPr>
      <w:r w:rsidRPr="009A07D6">
        <w:rPr>
          <w:rFonts w:ascii="Arial" w:hAnsi="Arial" w:cs="Shruti"/>
          <w:b/>
          <w:bCs/>
          <w:sz w:val="20"/>
          <w:szCs w:val="20"/>
        </w:rPr>
        <w:t>Der Jesus der Evangelien, er hat ganz abgesehen von</w:t>
      </w:r>
      <w:r w:rsidR="00924973">
        <w:rPr>
          <w:rFonts w:ascii="Arial" w:hAnsi="Arial" w:cs="Shruti"/>
          <w:b/>
          <w:bCs/>
          <w:sz w:val="20"/>
          <w:szCs w:val="20"/>
        </w:rPr>
        <w:t xml:space="preserve"> seiner eigenen Per</w:t>
      </w:r>
      <w:r w:rsidR="00924973">
        <w:rPr>
          <w:rFonts w:ascii="Arial" w:hAnsi="Arial" w:cs="Shruti"/>
          <w:b/>
          <w:bCs/>
          <w:sz w:val="20"/>
          <w:szCs w:val="20"/>
        </w:rPr>
        <w:softHyphen/>
        <w:t xml:space="preserve">son. Nie stand er sich selbst im Wege, nie </w:t>
      </w:r>
      <w:r w:rsidRPr="009A07D6">
        <w:rPr>
          <w:rFonts w:ascii="Arial" w:hAnsi="Arial" w:cs="Shruti"/>
          <w:b/>
          <w:bCs/>
          <w:sz w:val="20"/>
          <w:szCs w:val="20"/>
        </w:rPr>
        <w:t>hat er sich selbst gesucht. Gleich</w:t>
      </w:r>
      <w:r w:rsidRPr="009A07D6">
        <w:rPr>
          <w:rFonts w:ascii="Arial" w:hAnsi="Arial" w:cs="Shruti"/>
          <w:b/>
          <w:bCs/>
          <w:sz w:val="20"/>
          <w:szCs w:val="20"/>
        </w:rPr>
        <w:softHyphen/>
        <w:t>gültig waren ihm die Reich</w:t>
      </w:r>
      <w:r w:rsidR="0015513B">
        <w:rPr>
          <w:rFonts w:ascii="Arial" w:hAnsi="Arial" w:cs="Shruti"/>
          <w:b/>
          <w:bCs/>
          <w:sz w:val="20"/>
          <w:szCs w:val="20"/>
        </w:rPr>
        <w:t>-</w:t>
      </w:r>
      <w:proofErr w:type="spellStart"/>
      <w:r w:rsidRPr="009A07D6">
        <w:rPr>
          <w:rFonts w:ascii="Arial" w:hAnsi="Arial" w:cs="Shruti"/>
          <w:b/>
          <w:bCs/>
          <w:sz w:val="20"/>
          <w:szCs w:val="20"/>
        </w:rPr>
        <w:t>tümer</w:t>
      </w:r>
      <w:proofErr w:type="spellEnd"/>
      <w:r w:rsidRPr="009A07D6">
        <w:rPr>
          <w:rFonts w:ascii="Arial" w:hAnsi="Arial" w:cs="Shruti"/>
          <w:b/>
          <w:bCs/>
          <w:sz w:val="20"/>
          <w:szCs w:val="20"/>
        </w:rPr>
        <w:t xml:space="preserve"> dieser Welt, gleich</w:t>
      </w:r>
      <w:r w:rsidR="001731CA">
        <w:rPr>
          <w:rFonts w:ascii="Arial" w:hAnsi="Arial" w:cs="Shruti"/>
          <w:b/>
          <w:bCs/>
          <w:sz w:val="20"/>
          <w:szCs w:val="20"/>
        </w:rPr>
        <w:t>gültig waren ihm die An</w:t>
      </w:r>
      <w:r w:rsidRPr="009A07D6">
        <w:rPr>
          <w:rFonts w:ascii="Arial" w:hAnsi="Arial" w:cs="Shruti"/>
          <w:b/>
          <w:bCs/>
          <w:sz w:val="20"/>
          <w:szCs w:val="20"/>
        </w:rPr>
        <w:t xml:space="preserve">nehmlichkeiten des Lebens, die </w:t>
      </w:r>
      <w:proofErr w:type="spellStart"/>
      <w:r w:rsidRPr="009A07D6">
        <w:rPr>
          <w:rFonts w:ascii="Arial" w:hAnsi="Arial" w:cs="Shruti"/>
          <w:b/>
          <w:bCs/>
          <w:sz w:val="20"/>
          <w:szCs w:val="20"/>
        </w:rPr>
        <w:t>Aner</w:t>
      </w:r>
      <w:proofErr w:type="spellEnd"/>
      <w:r w:rsidR="0015513B">
        <w:rPr>
          <w:rFonts w:ascii="Arial" w:hAnsi="Arial" w:cs="Shruti"/>
          <w:b/>
          <w:bCs/>
          <w:sz w:val="20"/>
          <w:szCs w:val="20"/>
        </w:rPr>
        <w:t>-</w:t>
      </w:r>
      <w:r w:rsidRPr="009A07D6">
        <w:rPr>
          <w:rFonts w:ascii="Arial" w:hAnsi="Arial" w:cs="Shruti"/>
          <w:b/>
          <w:bCs/>
          <w:sz w:val="20"/>
          <w:szCs w:val="20"/>
        </w:rPr>
        <w:t xml:space="preserve">kennung und die Ehre bei den Menschen. </w:t>
      </w:r>
      <w:r w:rsidR="00924973">
        <w:rPr>
          <w:rFonts w:ascii="Arial" w:hAnsi="Arial" w:cs="Shruti"/>
          <w:b/>
          <w:bCs/>
          <w:sz w:val="20"/>
          <w:szCs w:val="20"/>
        </w:rPr>
        <w:t>Im höchsten</w:t>
      </w:r>
      <w:r w:rsidRPr="009A07D6">
        <w:rPr>
          <w:rFonts w:ascii="Arial" w:hAnsi="Arial" w:cs="Shruti"/>
          <w:b/>
          <w:bCs/>
          <w:sz w:val="20"/>
          <w:szCs w:val="20"/>
        </w:rPr>
        <w:t xml:space="preserve"> Maße </w:t>
      </w:r>
      <w:r w:rsidR="00924973">
        <w:rPr>
          <w:rFonts w:ascii="Arial" w:hAnsi="Arial" w:cs="Shruti"/>
          <w:b/>
          <w:bCs/>
          <w:sz w:val="20"/>
          <w:szCs w:val="20"/>
        </w:rPr>
        <w:t xml:space="preserve">war er </w:t>
      </w:r>
      <w:r w:rsidRPr="009A07D6">
        <w:rPr>
          <w:rFonts w:ascii="Arial" w:hAnsi="Arial" w:cs="Shruti"/>
          <w:b/>
          <w:bCs/>
          <w:sz w:val="20"/>
          <w:szCs w:val="20"/>
        </w:rPr>
        <w:t>sachlich, das heißt: Ganz und gar war er von der Sache bestimmt</w:t>
      </w:r>
      <w:r w:rsidR="0056221F">
        <w:rPr>
          <w:rFonts w:ascii="Arial" w:hAnsi="Arial" w:cs="Shruti"/>
          <w:b/>
          <w:bCs/>
          <w:sz w:val="20"/>
          <w:szCs w:val="20"/>
        </w:rPr>
        <w:t>, von seiner Sache, von der Sache Gottes und von der Sache der Menschen</w:t>
      </w:r>
      <w:r w:rsidRPr="009A07D6">
        <w:rPr>
          <w:rFonts w:ascii="Arial" w:hAnsi="Arial" w:cs="Shruti"/>
          <w:b/>
          <w:bCs/>
          <w:sz w:val="20"/>
          <w:szCs w:val="20"/>
        </w:rPr>
        <w:t xml:space="preserve">. Niemals konnten Menschen </w:t>
      </w:r>
      <w:r w:rsidRPr="009A07D6">
        <w:rPr>
          <w:rFonts w:ascii="Arial" w:hAnsi="Arial" w:cs="Shruti"/>
          <w:b/>
          <w:bCs/>
          <w:sz w:val="20"/>
          <w:szCs w:val="20"/>
        </w:rPr>
        <w:softHyphen/>
        <w:t>seinen Blic</w:t>
      </w:r>
      <w:r w:rsidRPr="009A07D6">
        <w:rPr>
          <w:rFonts w:ascii="Arial" w:hAnsi="Arial" w:cs="Shruti"/>
          <w:b/>
          <w:bCs/>
          <w:sz w:val="20"/>
          <w:szCs w:val="20"/>
        </w:rPr>
        <w:softHyphen/>
        <w:t>k trüben, das konnte weder die eigene Person noch konnten das die Personen, die ihm begegneten. Der Wille des Vaters bedeutete ihm gar mehr als das eigene Leben. In diesem Geist nahm er auch am Ende seines Erdenlebens das Kreuz und die Passion auf sich.</w:t>
      </w:r>
      <w:r w:rsidR="008A2BCD">
        <w:rPr>
          <w:rFonts w:ascii="Arial" w:hAnsi="Arial" w:cs="Shruti"/>
          <w:b/>
          <w:bCs/>
          <w:sz w:val="20"/>
          <w:szCs w:val="20"/>
        </w:rPr>
        <w:t xml:space="preserve"> </w:t>
      </w:r>
      <w:r w:rsidR="0056221F">
        <w:rPr>
          <w:rFonts w:ascii="Arial" w:hAnsi="Arial" w:cs="Shruti"/>
          <w:b/>
          <w:bCs/>
          <w:sz w:val="20"/>
          <w:szCs w:val="20"/>
        </w:rPr>
        <w:t>Weil er nicht sich selber</w:t>
      </w:r>
      <w:r w:rsidRPr="009A07D6">
        <w:rPr>
          <w:rFonts w:ascii="Arial" w:hAnsi="Arial" w:cs="Shruti"/>
          <w:b/>
          <w:bCs/>
          <w:sz w:val="20"/>
          <w:szCs w:val="20"/>
        </w:rPr>
        <w:t xml:space="preserve"> suchte, son</w:t>
      </w:r>
      <w:r w:rsidRPr="009A07D6">
        <w:rPr>
          <w:rFonts w:ascii="Arial" w:hAnsi="Arial" w:cs="Shruti"/>
          <w:b/>
          <w:bCs/>
          <w:sz w:val="20"/>
          <w:szCs w:val="20"/>
        </w:rPr>
        <w:softHyphen/>
        <w:t>dern ganz und gar seinem Auftrag hingegeben war, Gott und den Men</w:t>
      </w:r>
      <w:r w:rsidRPr="009A07D6">
        <w:rPr>
          <w:rFonts w:ascii="Arial" w:hAnsi="Arial" w:cs="Shruti"/>
          <w:b/>
          <w:bCs/>
          <w:sz w:val="20"/>
          <w:szCs w:val="20"/>
        </w:rPr>
        <w:softHyphen/>
        <w:t>schen zu dienen</w:t>
      </w:r>
      <w:r w:rsidR="004A3BA1">
        <w:rPr>
          <w:rFonts w:ascii="Arial" w:hAnsi="Arial" w:cs="Shruti"/>
          <w:b/>
          <w:bCs/>
          <w:sz w:val="20"/>
          <w:szCs w:val="20"/>
        </w:rPr>
        <w:t xml:space="preserve"> und d</w:t>
      </w:r>
      <w:r w:rsidR="0056221F">
        <w:rPr>
          <w:rFonts w:ascii="Arial" w:hAnsi="Arial" w:cs="Shruti"/>
          <w:b/>
          <w:bCs/>
          <w:sz w:val="20"/>
          <w:szCs w:val="20"/>
        </w:rPr>
        <w:t xml:space="preserve">ie </w:t>
      </w:r>
      <w:r w:rsidR="004A3BA1">
        <w:rPr>
          <w:rFonts w:ascii="Arial" w:hAnsi="Arial" w:cs="Shruti"/>
          <w:b/>
          <w:bCs/>
          <w:sz w:val="20"/>
          <w:szCs w:val="20"/>
        </w:rPr>
        <w:t xml:space="preserve">Menschen </w:t>
      </w:r>
      <w:r w:rsidR="0056221F">
        <w:rPr>
          <w:rFonts w:ascii="Arial" w:hAnsi="Arial" w:cs="Shruti"/>
          <w:b/>
          <w:bCs/>
          <w:sz w:val="20"/>
          <w:szCs w:val="20"/>
        </w:rPr>
        <w:t>zu erlösen</w:t>
      </w:r>
      <w:r w:rsidRPr="009A07D6">
        <w:rPr>
          <w:rFonts w:ascii="Arial" w:hAnsi="Arial" w:cs="Shruti"/>
          <w:b/>
          <w:bCs/>
          <w:sz w:val="20"/>
          <w:szCs w:val="20"/>
        </w:rPr>
        <w:t>, darum war sein Leben ein Leidens</w:t>
      </w:r>
      <w:r w:rsidR="0015513B">
        <w:rPr>
          <w:rFonts w:ascii="Arial" w:hAnsi="Arial" w:cs="Shruti"/>
          <w:b/>
          <w:bCs/>
          <w:sz w:val="20"/>
          <w:szCs w:val="20"/>
        </w:rPr>
        <w:t>-</w:t>
      </w:r>
      <w:r w:rsidRPr="009A07D6">
        <w:rPr>
          <w:rFonts w:ascii="Arial" w:hAnsi="Arial" w:cs="Shruti"/>
          <w:b/>
          <w:bCs/>
          <w:sz w:val="20"/>
          <w:szCs w:val="20"/>
        </w:rPr>
        <w:t>weg, nicht erst am Ende, von Anfang an, darum war sein Leben ganz und gar bestimmt von der selbstlosen Hingabe, eben von der Selbst</w:t>
      </w:r>
      <w:r w:rsidRPr="009A07D6">
        <w:rPr>
          <w:rFonts w:ascii="Arial" w:hAnsi="Arial" w:cs="Shruti"/>
          <w:b/>
          <w:bCs/>
          <w:sz w:val="20"/>
          <w:szCs w:val="20"/>
        </w:rPr>
        <w:softHyphen/>
        <w:t>verleugnung.</w:t>
      </w:r>
      <w:r w:rsidR="008A2BCD">
        <w:rPr>
          <w:rFonts w:ascii="Arial" w:hAnsi="Arial" w:cs="Shruti"/>
          <w:b/>
          <w:bCs/>
          <w:sz w:val="20"/>
          <w:szCs w:val="20"/>
        </w:rPr>
        <w:t xml:space="preserve"> </w:t>
      </w:r>
      <w:r w:rsidRPr="009A07D6">
        <w:rPr>
          <w:rFonts w:ascii="Arial" w:hAnsi="Arial" w:cs="Shruti"/>
          <w:b/>
          <w:bCs/>
          <w:sz w:val="20"/>
          <w:szCs w:val="20"/>
        </w:rPr>
        <w:t xml:space="preserve">In seiner </w:t>
      </w:r>
      <w:proofErr w:type="spellStart"/>
      <w:r w:rsidRPr="009A07D6">
        <w:rPr>
          <w:rFonts w:ascii="Arial" w:hAnsi="Arial" w:cs="Shruti"/>
          <w:b/>
          <w:bCs/>
          <w:sz w:val="20"/>
          <w:szCs w:val="20"/>
        </w:rPr>
        <w:t>Selbstverleug</w:t>
      </w:r>
      <w:r w:rsidR="0015513B">
        <w:rPr>
          <w:rFonts w:ascii="Arial" w:hAnsi="Arial" w:cs="Shruti"/>
          <w:b/>
          <w:bCs/>
          <w:sz w:val="20"/>
          <w:szCs w:val="20"/>
        </w:rPr>
        <w:t>-</w:t>
      </w:r>
      <w:r w:rsidRPr="009A07D6">
        <w:rPr>
          <w:rFonts w:ascii="Arial" w:hAnsi="Arial" w:cs="Shruti"/>
          <w:b/>
          <w:bCs/>
          <w:sz w:val="20"/>
          <w:szCs w:val="20"/>
        </w:rPr>
        <w:t>nung</w:t>
      </w:r>
      <w:proofErr w:type="spellEnd"/>
      <w:r w:rsidRPr="009A07D6">
        <w:rPr>
          <w:rFonts w:ascii="Arial" w:hAnsi="Arial" w:cs="Shruti"/>
          <w:b/>
          <w:bCs/>
          <w:sz w:val="20"/>
          <w:szCs w:val="20"/>
        </w:rPr>
        <w:t xml:space="preserve"> ist </w:t>
      </w:r>
      <w:r w:rsidR="004A3BA1">
        <w:rPr>
          <w:rFonts w:ascii="Arial" w:hAnsi="Arial" w:cs="Shruti"/>
          <w:b/>
          <w:bCs/>
          <w:sz w:val="20"/>
          <w:szCs w:val="20"/>
        </w:rPr>
        <w:t xml:space="preserve">er gleichsam </w:t>
      </w:r>
      <w:r w:rsidRPr="009A07D6">
        <w:rPr>
          <w:rFonts w:ascii="Arial" w:hAnsi="Arial" w:cs="Shruti"/>
          <w:b/>
          <w:bCs/>
          <w:sz w:val="20"/>
          <w:szCs w:val="20"/>
        </w:rPr>
        <w:t xml:space="preserve">das Modell unseres </w:t>
      </w:r>
      <w:proofErr w:type="spellStart"/>
      <w:r w:rsidRPr="009A07D6">
        <w:rPr>
          <w:rFonts w:ascii="Arial" w:hAnsi="Arial" w:cs="Shruti"/>
          <w:b/>
          <w:bCs/>
          <w:sz w:val="20"/>
          <w:szCs w:val="20"/>
        </w:rPr>
        <w:t>Christ</w:t>
      </w:r>
      <w:r w:rsidRPr="009A07D6">
        <w:rPr>
          <w:rFonts w:ascii="Arial" w:hAnsi="Arial" w:cs="Shruti"/>
          <w:b/>
          <w:bCs/>
          <w:sz w:val="20"/>
          <w:szCs w:val="20"/>
        </w:rPr>
        <w:softHyphen/>
        <w:t>seins</w:t>
      </w:r>
      <w:proofErr w:type="spellEnd"/>
      <w:r w:rsidRPr="009A07D6">
        <w:rPr>
          <w:rFonts w:ascii="Arial" w:hAnsi="Arial" w:cs="Shruti"/>
          <w:b/>
          <w:bCs/>
          <w:sz w:val="20"/>
          <w:szCs w:val="20"/>
        </w:rPr>
        <w:t>.</w:t>
      </w:r>
      <w:r w:rsidR="008A2BCD">
        <w:rPr>
          <w:rFonts w:ascii="Arial" w:hAnsi="Arial" w:cs="Shruti"/>
          <w:b/>
          <w:bCs/>
          <w:sz w:val="20"/>
          <w:szCs w:val="20"/>
        </w:rPr>
        <w:t xml:space="preserve"> </w:t>
      </w:r>
      <w:r w:rsidRPr="009A07D6">
        <w:rPr>
          <w:rFonts w:ascii="Arial" w:hAnsi="Arial" w:cs="Shruti"/>
          <w:b/>
          <w:bCs/>
          <w:sz w:val="20"/>
          <w:szCs w:val="20"/>
        </w:rPr>
        <w:t>Wenn wir ihm und seiner Bot</w:t>
      </w:r>
      <w:r w:rsidR="0015513B">
        <w:rPr>
          <w:rFonts w:ascii="Arial" w:hAnsi="Arial" w:cs="Shruti"/>
          <w:b/>
          <w:bCs/>
          <w:sz w:val="20"/>
          <w:szCs w:val="20"/>
        </w:rPr>
        <w:t>-</w:t>
      </w:r>
      <w:proofErr w:type="spellStart"/>
      <w:r w:rsidRPr="009A07D6">
        <w:rPr>
          <w:rFonts w:ascii="Arial" w:hAnsi="Arial" w:cs="Shruti"/>
          <w:b/>
          <w:bCs/>
          <w:sz w:val="20"/>
          <w:szCs w:val="20"/>
        </w:rPr>
        <w:t>schaft</w:t>
      </w:r>
      <w:proofErr w:type="spellEnd"/>
      <w:r w:rsidRPr="009A07D6">
        <w:rPr>
          <w:rFonts w:ascii="Arial" w:hAnsi="Arial" w:cs="Shruti"/>
          <w:b/>
          <w:bCs/>
          <w:sz w:val="20"/>
          <w:szCs w:val="20"/>
        </w:rPr>
        <w:t xml:space="preserve"> Glauben schenken, wenn wir in ihm den Boten Gottes, ja, Gott selber gläubig an</w:t>
      </w:r>
      <w:r w:rsidR="0015513B">
        <w:rPr>
          <w:rFonts w:ascii="Arial" w:hAnsi="Arial" w:cs="Shruti"/>
          <w:b/>
          <w:bCs/>
          <w:sz w:val="20"/>
          <w:szCs w:val="20"/>
        </w:rPr>
        <w:t>-</w:t>
      </w:r>
      <w:r w:rsidRPr="009A07D6">
        <w:rPr>
          <w:rFonts w:ascii="Arial" w:hAnsi="Arial" w:cs="Shruti"/>
          <w:b/>
          <w:bCs/>
          <w:sz w:val="20"/>
          <w:szCs w:val="20"/>
        </w:rPr>
        <w:t>er</w:t>
      </w:r>
      <w:r w:rsidRPr="009A07D6">
        <w:rPr>
          <w:rFonts w:ascii="Arial" w:hAnsi="Arial" w:cs="Shruti"/>
          <w:b/>
          <w:bCs/>
          <w:sz w:val="20"/>
          <w:szCs w:val="20"/>
        </w:rPr>
        <w:softHyphen/>
        <w:t>kennen, dann müssen wir ihn nach</w:t>
      </w:r>
      <w:r w:rsidRPr="009A07D6">
        <w:rPr>
          <w:rFonts w:ascii="Arial" w:hAnsi="Arial" w:cs="Shruti"/>
          <w:b/>
          <w:bCs/>
          <w:sz w:val="20"/>
          <w:szCs w:val="20"/>
        </w:rPr>
        <w:softHyphen/>
        <w:t>ahmen und die Gem</w:t>
      </w:r>
      <w:r w:rsidR="004A3BA1">
        <w:rPr>
          <w:rFonts w:ascii="Arial" w:hAnsi="Arial" w:cs="Shruti"/>
          <w:b/>
          <w:bCs/>
          <w:sz w:val="20"/>
          <w:szCs w:val="20"/>
        </w:rPr>
        <w:t xml:space="preserve">einschaft mit ihm und seinem Leben </w:t>
      </w:r>
      <w:r w:rsidRPr="009A07D6">
        <w:rPr>
          <w:rFonts w:ascii="Arial" w:hAnsi="Arial" w:cs="Shruti"/>
          <w:b/>
          <w:bCs/>
          <w:sz w:val="20"/>
          <w:szCs w:val="20"/>
        </w:rPr>
        <w:t>im Geist der Selbst</w:t>
      </w:r>
      <w:r w:rsidRPr="009A07D6">
        <w:rPr>
          <w:rFonts w:ascii="Arial" w:hAnsi="Arial" w:cs="Shruti"/>
          <w:b/>
          <w:bCs/>
          <w:sz w:val="20"/>
          <w:szCs w:val="20"/>
        </w:rPr>
        <w:softHyphen/>
        <w:t>verleugnung</w:t>
      </w:r>
      <w:r w:rsidR="004A3BA1">
        <w:rPr>
          <w:rFonts w:ascii="Arial" w:hAnsi="Arial" w:cs="Shruti"/>
          <w:b/>
          <w:bCs/>
          <w:sz w:val="20"/>
          <w:szCs w:val="20"/>
        </w:rPr>
        <w:t xml:space="preserve"> suchen</w:t>
      </w:r>
      <w:r w:rsidRPr="009A07D6">
        <w:rPr>
          <w:rFonts w:ascii="Arial" w:hAnsi="Arial" w:cs="Shruti"/>
          <w:b/>
          <w:bCs/>
          <w:sz w:val="20"/>
          <w:szCs w:val="20"/>
        </w:rPr>
        <w:t>, dann müssen wir uns beherr</w:t>
      </w:r>
      <w:r w:rsidRPr="009A07D6">
        <w:rPr>
          <w:rFonts w:ascii="Arial" w:hAnsi="Arial" w:cs="Shruti"/>
          <w:b/>
          <w:bCs/>
          <w:sz w:val="20"/>
          <w:szCs w:val="20"/>
        </w:rPr>
        <w:softHyphen/>
        <w:t>schen und Disziplin üben in unserem Leben, unsere eigenen Wünsche und Neigungen zurückstellen und täglich unser Ja zum Willen Gottes erneuern.</w:t>
      </w:r>
      <w:r w:rsidR="008A2BCD">
        <w:rPr>
          <w:rFonts w:ascii="Arial" w:hAnsi="Arial" w:cs="Shruti"/>
          <w:b/>
          <w:bCs/>
          <w:sz w:val="20"/>
          <w:szCs w:val="20"/>
        </w:rPr>
        <w:t xml:space="preserve"> </w:t>
      </w:r>
    </w:p>
    <w:p w:rsidR="00A054DB" w:rsidRPr="0015513B" w:rsidRDefault="00A054DB" w:rsidP="00A054DB">
      <w:pPr>
        <w:pStyle w:val="StandardWeb"/>
        <w:spacing w:after="0"/>
        <w:jc w:val="both"/>
        <w:rPr>
          <w:rFonts w:ascii="Arial" w:hAnsi="Arial" w:cs="Shruti"/>
          <w:b/>
          <w:bCs/>
          <w:sz w:val="20"/>
          <w:szCs w:val="20"/>
        </w:rPr>
      </w:pPr>
      <w:r w:rsidRPr="009A07D6">
        <w:rPr>
          <w:rFonts w:ascii="Arial" w:hAnsi="Arial" w:cs="Shruti"/>
          <w:b/>
          <w:bCs/>
          <w:sz w:val="20"/>
          <w:szCs w:val="20"/>
        </w:rPr>
        <w:t>Der Jünger Christi muss die Ge</w:t>
      </w:r>
      <w:r w:rsidRPr="009A07D6">
        <w:rPr>
          <w:rFonts w:ascii="Arial" w:hAnsi="Arial" w:cs="Shruti"/>
          <w:b/>
          <w:bCs/>
          <w:sz w:val="20"/>
          <w:szCs w:val="20"/>
        </w:rPr>
        <w:softHyphen/>
        <w:t xml:space="preserve">meinschaft mit Christus in seinem Leben suchen und in seinem Sterben, </w:t>
      </w:r>
      <w:r w:rsidR="008D4065" w:rsidRPr="009A07D6">
        <w:rPr>
          <w:rFonts w:ascii="Arial" w:hAnsi="Arial" w:cs="Shruti"/>
          <w:b/>
          <w:bCs/>
          <w:sz w:val="20"/>
          <w:szCs w:val="20"/>
        </w:rPr>
        <w:t xml:space="preserve">und </w:t>
      </w:r>
      <w:r w:rsidRPr="009A07D6">
        <w:rPr>
          <w:rFonts w:ascii="Arial" w:hAnsi="Arial" w:cs="Shruti"/>
          <w:b/>
          <w:bCs/>
          <w:sz w:val="20"/>
          <w:szCs w:val="20"/>
        </w:rPr>
        <w:t>mit ihm den Weg der Selbstverleugnung oder des Kreuzes gehen.</w:t>
      </w:r>
      <w:r w:rsidR="008A2BCD">
        <w:rPr>
          <w:rFonts w:ascii="Arial" w:hAnsi="Arial" w:cs="Shruti"/>
          <w:b/>
          <w:bCs/>
          <w:sz w:val="20"/>
          <w:szCs w:val="20"/>
        </w:rPr>
        <w:t xml:space="preserve"> </w:t>
      </w:r>
      <w:r w:rsidRPr="009A07D6">
        <w:rPr>
          <w:rFonts w:ascii="Arial" w:hAnsi="Arial" w:cs="Shruti"/>
          <w:b/>
          <w:bCs/>
          <w:sz w:val="20"/>
          <w:szCs w:val="20"/>
        </w:rPr>
        <w:t>Das ist mehr als beten und in die Kir</w:t>
      </w:r>
      <w:r w:rsidRPr="009A07D6">
        <w:rPr>
          <w:rFonts w:ascii="Arial" w:hAnsi="Arial" w:cs="Shruti"/>
          <w:b/>
          <w:bCs/>
          <w:sz w:val="20"/>
          <w:szCs w:val="20"/>
        </w:rPr>
        <w:softHyphen/>
        <w:t>che gehen - darauf verkürzt sich oft das Christen</w:t>
      </w:r>
      <w:r w:rsidR="0015513B">
        <w:rPr>
          <w:rFonts w:ascii="Arial" w:hAnsi="Arial" w:cs="Shruti"/>
          <w:b/>
          <w:bCs/>
          <w:sz w:val="20"/>
          <w:szCs w:val="20"/>
        </w:rPr>
        <w:t>-</w:t>
      </w:r>
      <w:r w:rsidRPr="009A07D6">
        <w:rPr>
          <w:rFonts w:ascii="Arial" w:hAnsi="Arial" w:cs="Shruti"/>
          <w:b/>
          <w:bCs/>
          <w:sz w:val="20"/>
          <w:szCs w:val="20"/>
        </w:rPr>
        <w:t>leben, wenn es nicht gar nur noch im Kirchensteuer-Zahlen besteht.</w:t>
      </w:r>
      <w:r w:rsidR="008A2BCD">
        <w:rPr>
          <w:rFonts w:ascii="Arial" w:hAnsi="Arial" w:cs="Shruti"/>
          <w:b/>
          <w:bCs/>
          <w:sz w:val="20"/>
          <w:szCs w:val="20"/>
        </w:rPr>
        <w:t xml:space="preserve"> </w:t>
      </w:r>
      <w:r w:rsidRPr="009A07D6">
        <w:rPr>
          <w:rFonts w:ascii="Arial" w:hAnsi="Arial" w:cs="Shruti"/>
          <w:b/>
          <w:bCs/>
          <w:sz w:val="20"/>
          <w:szCs w:val="20"/>
        </w:rPr>
        <w:t xml:space="preserve">Um die </w:t>
      </w:r>
      <w:proofErr w:type="spellStart"/>
      <w:r w:rsidRPr="009A07D6">
        <w:rPr>
          <w:rFonts w:ascii="Arial" w:hAnsi="Arial" w:cs="Shruti"/>
          <w:b/>
          <w:bCs/>
          <w:sz w:val="20"/>
          <w:szCs w:val="20"/>
        </w:rPr>
        <w:t>Nachah</w:t>
      </w:r>
      <w:r w:rsidR="0015513B">
        <w:rPr>
          <w:rFonts w:ascii="Arial" w:hAnsi="Arial" w:cs="Shruti"/>
          <w:b/>
          <w:bCs/>
          <w:sz w:val="20"/>
          <w:szCs w:val="20"/>
        </w:rPr>
        <w:t>-</w:t>
      </w:r>
      <w:r w:rsidRPr="009A07D6">
        <w:rPr>
          <w:rFonts w:ascii="Arial" w:hAnsi="Arial" w:cs="Shruti"/>
          <w:b/>
          <w:bCs/>
          <w:sz w:val="20"/>
          <w:szCs w:val="20"/>
        </w:rPr>
        <w:t>mung</w:t>
      </w:r>
      <w:proofErr w:type="spellEnd"/>
      <w:r w:rsidRPr="009A07D6">
        <w:rPr>
          <w:rFonts w:ascii="Arial" w:hAnsi="Arial" w:cs="Shruti"/>
          <w:b/>
          <w:bCs/>
          <w:sz w:val="20"/>
          <w:szCs w:val="20"/>
        </w:rPr>
        <w:t xml:space="preserve"> Christi, um die Gemein</w:t>
      </w:r>
      <w:r w:rsidRPr="009A07D6">
        <w:rPr>
          <w:rFonts w:ascii="Arial" w:hAnsi="Arial" w:cs="Shruti"/>
          <w:b/>
          <w:bCs/>
          <w:sz w:val="20"/>
          <w:szCs w:val="20"/>
        </w:rPr>
        <w:softHyphen/>
        <w:t xml:space="preserve">schaft mit ihm im Leben und im </w:t>
      </w:r>
      <w:r w:rsidR="00220DB4" w:rsidRPr="009A07D6">
        <w:rPr>
          <w:rFonts w:ascii="Arial" w:hAnsi="Arial" w:cs="Shruti"/>
          <w:b/>
          <w:bCs/>
          <w:sz w:val="20"/>
          <w:szCs w:val="20"/>
        </w:rPr>
        <w:t>Ster</w:t>
      </w:r>
      <w:r w:rsidRPr="009A07D6">
        <w:rPr>
          <w:rFonts w:ascii="Arial" w:hAnsi="Arial" w:cs="Shruti"/>
          <w:b/>
          <w:bCs/>
          <w:sz w:val="20"/>
          <w:szCs w:val="20"/>
        </w:rPr>
        <w:t>ben, darum geht es in unserem christlichen Glau</w:t>
      </w:r>
      <w:r w:rsidRPr="009A07D6">
        <w:rPr>
          <w:rFonts w:ascii="Arial" w:hAnsi="Arial" w:cs="Shruti"/>
          <w:b/>
          <w:bCs/>
          <w:sz w:val="20"/>
          <w:szCs w:val="20"/>
        </w:rPr>
        <w:softHyphen/>
        <w:t xml:space="preserve">ben, und davon hängt unser Heil ab für Zeit und Ewigkeit. </w:t>
      </w:r>
    </w:p>
    <w:p w:rsidR="00A054DB" w:rsidRPr="0015513B" w:rsidRDefault="00A054DB" w:rsidP="00A054DB">
      <w:pPr>
        <w:pStyle w:val="StandardWeb"/>
        <w:spacing w:after="0"/>
        <w:jc w:val="both"/>
        <w:rPr>
          <w:rFonts w:ascii="Arial" w:hAnsi="Arial" w:cs="Shruti"/>
          <w:b/>
          <w:bCs/>
          <w:sz w:val="20"/>
          <w:szCs w:val="20"/>
        </w:rPr>
      </w:pPr>
      <w:r w:rsidRPr="009A07D6">
        <w:rPr>
          <w:rFonts w:ascii="Arial" w:hAnsi="Arial" w:cs="Shruti"/>
          <w:b/>
          <w:bCs/>
          <w:sz w:val="20"/>
          <w:szCs w:val="20"/>
        </w:rPr>
        <w:lastRenderedPageBreak/>
        <w:t>Die Selbstverleugnung gehört mitten in das Evangelium Jesu Christi</w:t>
      </w:r>
      <w:r w:rsidR="008A2BCD">
        <w:rPr>
          <w:rFonts w:ascii="Arial" w:hAnsi="Arial" w:cs="Shruti"/>
          <w:b/>
          <w:bCs/>
          <w:sz w:val="20"/>
          <w:szCs w:val="20"/>
        </w:rPr>
        <w:t xml:space="preserve"> hinein. </w:t>
      </w:r>
      <w:r w:rsidRPr="009A07D6">
        <w:rPr>
          <w:rFonts w:ascii="Arial" w:hAnsi="Arial" w:cs="Shruti"/>
          <w:b/>
          <w:bCs/>
          <w:sz w:val="20"/>
          <w:szCs w:val="20"/>
        </w:rPr>
        <w:t xml:space="preserve">Das </w:t>
      </w:r>
      <w:proofErr w:type="spellStart"/>
      <w:r w:rsidRPr="009A07D6">
        <w:rPr>
          <w:rFonts w:ascii="Arial" w:hAnsi="Arial" w:cs="Shruti"/>
          <w:b/>
          <w:bCs/>
          <w:sz w:val="20"/>
          <w:szCs w:val="20"/>
        </w:rPr>
        <w:t>Chri</w:t>
      </w:r>
      <w:r w:rsidR="0015513B">
        <w:rPr>
          <w:rFonts w:ascii="Arial" w:hAnsi="Arial" w:cs="Shruti"/>
          <w:b/>
          <w:bCs/>
          <w:sz w:val="20"/>
          <w:szCs w:val="20"/>
        </w:rPr>
        <w:t>-</w:t>
      </w:r>
      <w:r w:rsidRPr="009A07D6">
        <w:rPr>
          <w:rFonts w:ascii="Arial" w:hAnsi="Arial" w:cs="Shruti"/>
          <w:b/>
          <w:bCs/>
          <w:sz w:val="20"/>
          <w:szCs w:val="20"/>
        </w:rPr>
        <w:t>stentum</w:t>
      </w:r>
      <w:proofErr w:type="spellEnd"/>
      <w:r w:rsidRPr="009A07D6">
        <w:rPr>
          <w:rFonts w:ascii="Arial" w:hAnsi="Arial" w:cs="Shruti"/>
          <w:b/>
          <w:bCs/>
          <w:sz w:val="20"/>
          <w:szCs w:val="20"/>
        </w:rPr>
        <w:t xml:space="preserve"> verliert seine Kraf</w:t>
      </w:r>
      <w:r w:rsidRPr="009A07D6">
        <w:rPr>
          <w:rFonts w:ascii="Arial" w:hAnsi="Arial" w:cs="Shruti"/>
          <w:b/>
          <w:bCs/>
          <w:sz w:val="20"/>
          <w:szCs w:val="20"/>
        </w:rPr>
        <w:softHyphen/>
        <w:t xml:space="preserve">t, es wird zu einer </w:t>
      </w:r>
      <w:proofErr w:type="spellStart"/>
      <w:r w:rsidRPr="009A07D6">
        <w:rPr>
          <w:rFonts w:ascii="Arial" w:hAnsi="Arial" w:cs="Shruti"/>
          <w:b/>
          <w:bCs/>
          <w:sz w:val="20"/>
          <w:szCs w:val="20"/>
        </w:rPr>
        <w:t>Allerweltsphilosophie</w:t>
      </w:r>
      <w:proofErr w:type="spellEnd"/>
      <w:r w:rsidR="008A2BCD">
        <w:rPr>
          <w:rFonts w:ascii="Arial" w:hAnsi="Arial" w:cs="Shruti"/>
          <w:b/>
          <w:bCs/>
          <w:sz w:val="20"/>
          <w:szCs w:val="20"/>
        </w:rPr>
        <w:t xml:space="preserve"> und damit zu einer Religion neben den anderen Religionen</w:t>
      </w:r>
      <w:r w:rsidRPr="009A07D6">
        <w:rPr>
          <w:rFonts w:ascii="Arial" w:hAnsi="Arial" w:cs="Shruti"/>
          <w:b/>
          <w:bCs/>
          <w:sz w:val="20"/>
          <w:szCs w:val="20"/>
        </w:rPr>
        <w:t>, wenn das vergesse</w:t>
      </w:r>
      <w:r w:rsidR="0011128D">
        <w:rPr>
          <w:rFonts w:ascii="Arial" w:hAnsi="Arial" w:cs="Shruti"/>
          <w:b/>
          <w:bCs/>
          <w:sz w:val="20"/>
          <w:szCs w:val="20"/>
        </w:rPr>
        <w:t xml:space="preserve">n oder nicht mehr beachtet wird. </w:t>
      </w:r>
      <w:r w:rsidRPr="009A07D6">
        <w:rPr>
          <w:rFonts w:ascii="Arial" w:hAnsi="Arial" w:cs="Shruti"/>
          <w:b/>
          <w:bCs/>
          <w:sz w:val="20"/>
          <w:szCs w:val="20"/>
        </w:rPr>
        <w:t>Gerade an diesem Punkt liegt die Ver</w:t>
      </w:r>
      <w:r w:rsidRPr="009A07D6">
        <w:rPr>
          <w:rFonts w:ascii="Arial" w:hAnsi="Arial" w:cs="Shruti"/>
          <w:b/>
          <w:bCs/>
          <w:sz w:val="20"/>
          <w:szCs w:val="20"/>
        </w:rPr>
        <w:softHyphen/>
        <w:t xml:space="preserve">kündigung </w:t>
      </w:r>
      <w:r w:rsidR="00220DB4" w:rsidRPr="009A07D6">
        <w:rPr>
          <w:rFonts w:ascii="Arial" w:hAnsi="Arial" w:cs="Shruti"/>
          <w:b/>
          <w:bCs/>
          <w:sz w:val="20"/>
          <w:szCs w:val="20"/>
        </w:rPr>
        <w:t>der Kirche heute vielfach im Ar</w:t>
      </w:r>
      <w:r w:rsidRPr="009A07D6">
        <w:rPr>
          <w:rFonts w:ascii="Arial" w:hAnsi="Arial" w:cs="Shruti"/>
          <w:b/>
          <w:bCs/>
          <w:sz w:val="20"/>
          <w:szCs w:val="20"/>
        </w:rPr>
        <w:t xml:space="preserve">gen. Oft hat man den Eindruck, und zuweilen wird es gar auch gesagt, die Kirche habe die Aufgabe, uns das Leben angenehmer zu </w:t>
      </w:r>
      <w:r w:rsidR="008D4065" w:rsidRPr="009A07D6">
        <w:rPr>
          <w:rFonts w:ascii="Arial" w:hAnsi="Arial" w:cs="Shruti"/>
          <w:b/>
          <w:bCs/>
          <w:sz w:val="20"/>
          <w:szCs w:val="20"/>
        </w:rPr>
        <w:t>machen, pflichtenloser und lust</w:t>
      </w:r>
      <w:r w:rsidRPr="009A07D6">
        <w:rPr>
          <w:rFonts w:ascii="Arial" w:hAnsi="Arial" w:cs="Shruti"/>
          <w:b/>
          <w:bCs/>
          <w:sz w:val="20"/>
          <w:szCs w:val="20"/>
        </w:rPr>
        <w:t>voller, s</w:t>
      </w:r>
      <w:r w:rsidR="00EF070E">
        <w:rPr>
          <w:rFonts w:ascii="Arial" w:hAnsi="Arial" w:cs="Shruti"/>
          <w:b/>
          <w:bCs/>
          <w:sz w:val="20"/>
          <w:szCs w:val="20"/>
        </w:rPr>
        <w:t xml:space="preserve">ie </w:t>
      </w:r>
      <w:proofErr w:type="spellStart"/>
      <w:r w:rsidR="00EF070E">
        <w:rPr>
          <w:rFonts w:ascii="Arial" w:hAnsi="Arial" w:cs="Shruti"/>
          <w:b/>
          <w:bCs/>
          <w:sz w:val="20"/>
          <w:szCs w:val="20"/>
        </w:rPr>
        <w:t>mü</w:t>
      </w:r>
      <w:r w:rsidR="0015513B">
        <w:rPr>
          <w:rFonts w:ascii="Arial" w:hAnsi="Arial" w:cs="Shruti"/>
          <w:b/>
          <w:bCs/>
          <w:sz w:val="20"/>
          <w:szCs w:val="20"/>
        </w:rPr>
        <w:t>-</w:t>
      </w:r>
      <w:r w:rsidR="00EF070E">
        <w:rPr>
          <w:rFonts w:ascii="Arial" w:hAnsi="Arial" w:cs="Shruti"/>
          <w:b/>
          <w:bCs/>
          <w:sz w:val="20"/>
          <w:szCs w:val="20"/>
        </w:rPr>
        <w:t>sse</w:t>
      </w:r>
      <w:proofErr w:type="spellEnd"/>
      <w:r w:rsidRPr="009A07D6">
        <w:rPr>
          <w:rFonts w:ascii="Arial" w:hAnsi="Arial" w:cs="Shruti"/>
          <w:b/>
          <w:bCs/>
          <w:sz w:val="20"/>
          <w:szCs w:val="20"/>
        </w:rPr>
        <w:t xml:space="preserve"> eine - wie man sagt </w:t>
      </w:r>
      <w:r w:rsidR="00377C31">
        <w:rPr>
          <w:rFonts w:ascii="Arial" w:hAnsi="Arial" w:cs="Shruti"/>
          <w:b/>
          <w:bCs/>
          <w:sz w:val="20"/>
          <w:szCs w:val="20"/>
        </w:rPr>
        <w:t>-</w:t>
      </w:r>
      <w:r w:rsidRPr="009A07D6">
        <w:rPr>
          <w:rFonts w:ascii="Arial" w:hAnsi="Arial" w:cs="Shruti"/>
          <w:b/>
          <w:bCs/>
          <w:sz w:val="20"/>
          <w:szCs w:val="20"/>
        </w:rPr>
        <w:t xml:space="preserve"> </w:t>
      </w:r>
      <w:r w:rsidR="0011128D">
        <w:rPr>
          <w:rFonts w:ascii="Arial" w:hAnsi="Arial"/>
          <w:b/>
          <w:bCs/>
          <w:sz w:val="20"/>
          <w:szCs w:val="20"/>
        </w:rPr>
        <w:t>„</w:t>
      </w:r>
      <w:r w:rsidRPr="009A07D6">
        <w:rPr>
          <w:rFonts w:ascii="Arial" w:hAnsi="Arial" w:cs="Shruti"/>
          <w:b/>
          <w:bCs/>
          <w:sz w:val="20"/>
          <w:szCs w:val="20"/>
        </w:rPr>
        <w:t>mensch</w:t>
      </w:r>
      <w:r w:rsidRPr="009A07D6">
        <w:rPr>
          <w:rFonts w:ascii="Arial" w:hAnsi="Arial" w:cs="Shruti"/>
          <w:b/>
          <w:bCs/>
          <w:sz w:val="20"/>
          <w:szCs w:val="20"/>
        </w:rPr>
        <w:softHyphen/>
        <w:t>liche</w:t>
      </w:r>
      <w:r w:rsidR="0011128D">
        <w:rPr>
          <w:rFonts w:ascii="Arial" w:hAnsi="Arial"/>
          <w:b/>
          <w:bCs/>
          <w:sz w:val="20"/>
          <w:szCs w:val="20"/>
        </w:rPr>
        <w:t>“</w:t>
      </w:r>
      <w:r w:rsidRPr="009A07D6">
        <w:rPr>
          <w:rFonts w:ascii="Arial" w:hAnsi="Arial" w:cs="Shruti"/>
          <w:b/>
          <w:bCs/>
          <w:sz w:val="20"/>
          <w:szCs w:val="20"/>
        </w:rPr>
        <w:t xml:space="preserve"> Kirche werden oder eine Kirche </w:t>
      </w:r>
      <w:r w:rsidR="0011128D">
        <w:rPr>
          <w:rFonts w:ascii="Arial" w:hAnsi="Arial"/>
          <w:b/>
          <w:bCs/>
          <w:sz w:val="20"/>
          <w:szCs w:val="20"/>
        </w:rPr>
        <w:t>„</w:t>
      </w:r>
      <w:r w:rsidRPr="009A07D6">
        <w:rPr>
          <w:rFonts w:ascii="Arial" w:hAnsi="Arial" w:cs="Shruti"/>
          <w:b/>
          <w:bCs/>
          <w:sz w:val="20"/>
          <w:szCs w:val="20"/>
        </w:rPr>
        <w:t xml:space="preserve">mit </w:t>
      </w:r>
      <w:proofErr w:type="spellStart"/>
      <w:r w:rsidRPr="009A07D6">
        <w:rPr>
          <w:rFonts w:ascii="Arial" w:hAnsi="Arial" w:cs="Shruti"/>
          <w:b/>
          <w:bCs/>
          <w:sz w:val="20"/>
          <w:szCs w:val="20"/>
        </w:rPr>
        <w:t>mensch</w:t>
      </w:r>
      <w:r w:rsidRPr="009A07D6">
        <w:rPr>
          <w:rFonts w:ascii="Arial" w:hAnsi="Arial" w:cs="Shruti"/>
          <w:b/>
          <w:bCs/>
          <w:sz w:val="20"/>
          <w:szCs w:val="20"/>
        </w:rPr>
        <w:softHyphen/>
        <w:t>li</w:t>
      </w:r>
      <w:r w:rsidR="0015513B">
        <w:rPr>
          <w:rFonts w:ascii="Arial" w:hAnsi="Arial" w:cs="Shruti"/>
          <w:b/>
          <w:bCs/>
          <w:sz w:val="20"/>
          <w:szCs w:val="20"/>
        </w:rPr>
        <w:t>-</w:t>
      </w:r>
      <w:r w:rsidRPr="009A07D6">
        <w:rPr>
          <w:rFonts w:ascii="Arial" w:hAnsi="Arial" w:cs="Shruti"/>
          <w:b/>
          <w:bCs/>
          <w:sz w:val="20"/>
          <w:szCs w:val="20"/>
        </w:rPr>
        <w:t>chem</w:t>
      </w:r>
      <w:proofErr w:type="spellEnd"/>
      <w:r w:rsidRPr="009A07D6">
        <w:rPr>
          <w:rFonts w:ascii="Arial" w:hAnsi="Arial" w:cs="Shruti"/>
          <w:b/>
          <w:bCs/>
          <w:sz w:val="20"/>
          <w:szCs w:val="20"/>
        </w:rPr>
        <w:t xml:space="preserve"> Antlitz</w:t>
      </w:r>
      <w:r w:rsidR="0011128D">
        <w:rPr>
          <w:rFonts w:ascii="Arial" w:hAnsi="Arial"/>
          <w:b/>
          <w:bCs/>
          <w:sz w:val="20"/>
          <w:szCs w:val="20"/>
        </w:rPr>
        <w:t>“</w:t>
      </w:r>
      <w:r w:rsidRPr="009A07D6">
        <w:rPr>
          <w:rFonts w:ascii="Arial" w:hAnsi="Arial" w:cs="Shruti"/>
          <w:b/>
          <w:bCs/>
          <w:sz w:val="20"/>
          <w:szCs w:val="20"/>
        </w:rPr>
        <w:softHyphen/>
        <w:t xml:space="preserve">. In Wirklichkeit wird sie da zum </w:t>
      </w:r>
      <w:r w:rsidR="00377C31">
        <w:rPr>
          <w:rFonts w:ascii="Arial" w:hAnsi="Arial"/>
          <w:b/>
          <w:bCs/>
          <w:sz w:val="20"/>
          <w:szCs w:val="20"/>
        </w:rPr>
        <w:t>„O</w:t>
      </w:r>
      <w:r w:rsidRPr="009A07D6">
        <w:rPr>
          <w:rFonts w:ascii="Arial" w:hAnsi="Arial" w:cs="Shruti"/>
          <w:b/>
          <w:bCs/>
          <w:sz w:val="20"/>
          <w:szCs w:val="20"/>
        </w:rPr>
        <w:t>pium des Volkes</w:t>
      </w:r>
      <w:r w:rsidR="00377C31">
        <w:rPr>
          <w:rFonts w:ascii="Arial" w:hAnsi="Arial"/>
          <w:b/>
          <w:bCs/>
          <w:sz w:val="20"/>
          <w:szCs w:val="20"/>
        </w:rPr>
        <w:t>“</w:t>
      </w:r>
      <w:r w:rsidRPr="009A07D6">
        <w:rPr>
          <w:rFonts w:ascii="Arial" w:hAnsi="Arial" w:cs="Shruti"/>
          <w:b/>
          <w:bCs/>
          <w:sz w:val="20"/>
          <w:szCs w:val="20"/>
        </w:rPr>
        <w:t>, zu einem verhäng</w:t>
      </w:r>
      <w:r w:rsidR="0015513B">
        <w:rPr>
          <w:rFonts w:ascii="Arial" w:hAnsi="Arial" w:cs="Shruti"/>
          <w:b/>
          <w:bCs/>
          <w:sz w:val="20"/>
          <w:szCs w:val="20"/>
        </w:rPr>
        <w:t>-</w:t>
      </w:r>
      <w:proofErr w:type="spellStart"/>
      <w:r w:rsidRPr="009A07D6">
        <w:rPr>
          <w:rFonts w:ascii="Arial" w:hAnsi="Arial" w:cs="Shruti"/>
          <w:b/>
          <w:bCs/>
          <w:sz w:val="20"/>
          <w:szCs w:val="20"/>
        </w:rPr>
        <w:t>nisvollen</w:t>
      </w:r>
      <w:proofErr w:type="spellEnd"/>
      <w:r w:rsidRPr="009A07D6">
        <w:rPr>
          <w:rFonts w:ascii="Arial" w:hAnsi="Arial" w:cs="Shruti"/>
          <w:b/>
          <w:bCs/>
          <w:sz w:val="20"/>
          <w:szCs w:val="20"/>
        </w:rPr>
        <w:t xml:space="preserve"> Schlafmittel für die Menschen.</w:t>
      </w:r>
      <w:r w:rsidR="00377C31">
        <w:rPr>
          <w:rFonts w:ascii="Arial" w:hAnsi="Arial" w:cs="Shruti"/>
          <w:b/>
          <w:bCs/>
          <w:sz w:val="20"/>
          <w:szCs w:val="20"/>
        </w:rPr>
        <w:t xml:space="preserve"> </w:t>
      </w:r>
      <w:r w:rsidRPr="009A07D6">
        <w:rPr>
          <w:rFonts w:ascii="Arial" w:hAnsi="Arial" w:cs="Shruti"/>
          <w:b/>
          <w:bCs/>
          <w:sz w:val="20"/>
          <w:szCs w:val="20"/>
        </w:rPr>
        <w:t xml:space="preserve">Wenn von der Selbstverleugnung nicht mehr die Rede ist, verliert die Kirche den Kern ihrer Botschaft und damit ihre eigentliche Kraft. </w:t>
      </w:r>
    </w:p>
    <w:p w:rsidR="00A054DB" w:rsidRPr="0015513B" w:rsidRDefault="00A054DB" w:rsidP="00A054DB">
      <w:pPr>
        <w:pStyle w:val="StandardWeb"/>
        <w:spacing w:after="0"/>
        <w:jc w:val="both"/>
        <w:rPr>
          <w:rFonts w:ascii="Arial" w:hAnsi="Arial" w:cs="Shruti"/>
          <w:b/>
          <w:bCs/>
          <w:sz w:val="20"/>
          <w:szCs w:val="20"/>
        </w:rPr>
      </w:pPr>
      <w:r w:rsidRPr="009A07D6">
        <w:rPr>
          <w:rFonts w:ascii="Arial" w:hAnsi="Arial" w:cs="Shruti"/>
          <w:b/>
          <w:bCs/>
          <w:sz w:val="20"/>
          <w:szCs w:val="20"/>
        </w:rPr>
        <w:t xml:space="preserve">Das Kreuz zu verschweigen und die Kirche in die moderne Spaßgesellschaft zu </w:t>
      </w:r>
      <w:proofErr w:type="spellStart"/>
      <w:r w:rsidRPr="009A07D6">
        <w:rPr>
          <w:rFonts w:ascii="Arial" w:hAnsi="Arial" w:cs="Shruti"/>
          <w:b/>
          <w:bCs/>
          <w:sz w:val="20"/>
          <w:szCs w:val="20"/>
        </w:rPr>
        <w:t>integrie</w:t>
      </w:r>
      <w:r w:rsidR="0015513B">
        <w:rPr>
          <w:rFonts w:ascii="Arial" w:hAnsi="Arial" w:cs="Shruti"/>
          <w:b/>
          <w:bCs/>
          <w:sz w:val="20"/>
          <w:szCs w:val="20"/>
        </w:rPr>
        <w:t>-</w:t>
      </w:r>
      <w:r w:rsidRPr="009A07D6">
        <w:rPr>
          <w:rFonts w:ascii="Arial" w:hAnsi="Arial" w:cs="Shruti"/>
          <w:b/>
          <w:bCs/>
          <w:sz w:val="20"/>
          <w:szCs w:val="20"/>
        </w:rPr>
        <w:t>ren</w:t>
      </w:r>
      <w:proofErr w:type="spellEnd"/>
      <w:r w:rsidRPr="009A07D6">
        <w:rPr>
          <w:rFonts w:ascii="Arial" w:hAnsi="Arial" w:cs="Shruti"/>
          <w:b/>
          <w:bCs/>
          <w:sz w:val="20"/>
          <w:szCs w:val="20"/>
        </w:rPr>
        <w:t>, diese Ten</w:t>
      </w:r>
      <w:r w:rsidRPr="009A07D6">
        <w:rPr>
          <w:rFonts w:ascii="Arial" w:hAnsi="Arial" w:cs="Shruti"/>
          <w:b/>
          <w:bCs/>
          <w:sz w:val="20"/>
          <w:szCs w:val="20"/>
        </w:rPr>
        <w:softHyphen/>
        <w:t>denz ist besonders stark im sogenannten Verbands</w:t>
      </w:r>
      <w:r w:rsidR="00220DB4" w:rsidRPr="009A07D6">
        <w:rPr>
          <w:rFonts w:ascii="Arial" w:hAnsi="Arial" w:cs="Shruti"/>
          <w:b/>
          <w:bCs/>
          <w:sz w:val="20"/>
          <w:szCs w:val="20"/>
        </w:rPr>
        <w:t>katholizis</w:t>
      </w:r>
      <w:r w:rsidRPr="009A07D6">
        <w:rPr>
          <w:rFonts w:ascii="Arial" w:hAnsi="Arial" w:cs="Shruti"/>
          <w:b/>
          <w:bCs/>
          <w:sz w:val="20"/>
          <w:szCs w:val="20"/>
        </w:rPr>
        <w:t>mus. Solche Töne klin</w:t>
      </w:r>
      <w:r w:rsidRPr="009A07D6">
        <w:rPr>
          <w:rFonts w:ascii="Arial" w:hAnsi="Arial" w:cs="Shruti"/>
          <w:b/>
          <w:bCs/>
          <w:sz w:val="20"/>
          <w:szCs w:val="20"/>
        </w:rPr>
        <w:softHyphen/>
        <w:t>gen auch immer wie</w:t>
      </w:r>
      <w:r w:rsidRPr="009A07D6">
        <w:rPr>
          <w:rFonts w:ascii="Arial" w:hAnsi="Arial" w:cs="Shruti"/>
          <w:b/>
          <w:bCs/>
          <w:sz w:val="20"/>
          <w:szCs w:val="20"/>
        </w:rPr>
        <w:softHyphen/>
        <w:t>der an auf Katholikentagen, besonders in den letzten Jahr</w:t>
      </w:r>
      <w:r w:rsidR="0015513B">
        <w:rPr>
          <w:rFonts w:ascii="Arial" w:hAnsi="Arial" w:cs="Shruti"/>
          <w:b/>
          <w:bCs/>
          <w:sz w:val="20"/>
          <w:szCs w:val="20"/>
        </w:rPr>
        <w:t>-</w:t>
      </w:r>
      <w:r w:rsidRPr="009A07D6">
        <w:rPr>
          <w:rFonts w:ascii="Arial" w:hAnsi="Arial" w:cs="Shruti"/>
          <w:b/>
          <w:bCs/>
          <w:sz w:val="20"/>
          <w:szCs w:val="20"/>
        </w:rPr>
        <w:t>zehnten</w:t>
      </w:r>
      <w:r w:rsidR="00377C31">
        <w:rPr>
          <w:rFonts w:ascii="Arial" w:hAnsi="Arial" w:cs="Shruti"/>
          <w:b/>
          <w:bCs/>
          <w:sz w:val="20"/>
          <w:szCs w:val="20"/>
        </w:rPr>
        <w:t>, wie auch kürzl</w:t>
      </w:r>
      <w:r w:rsidR="008D4065" w:rsidRPr="009A07D6">
        <w:rPr>
          <w:rFonts w:ascii="Arial" w:hAnsi="Arial" w:cs="Shruti"/>
          <w:b/>
          <w:bCs/>
          <w:sz w:val="20"/>
          <w:szCs w:val="20"/>
        </w:rPr>
        <w:t>ich wieder auf dem Diözesantag</w:t>
      </w:r>
      <w:r w:rsidR="00AD7FE3">
        <w:rPr>
          <w:rFonts w:ascii="Arial" w:hAnsi="Arial" w:cs="Shruti"/>
          <w:b/>
          <w:bCs/>
          <w:sz w:val="20"/>
          <w:szCs w:val="20"/>
        </w:rPr>
        <w:t xml:space="preserve"> u</w:t>
      </w:r>
      <w:r w:rsidR="00EF070E">
        <w:rPr>
          <w:rFonts w:ascii="Arial" w:hAnsi="Arial" w:cs="Shruti"/>
          <w:b/>
          <w:bCs/>
          <w:sz w:val="20"/>
          <w:szCs w:val="20"/>
        </w:rPr>
        <w:t>nserer</w:t>
      </w:r>
      <w:r w:rsidR="00AD7FE3">
        <w:rPr>
          <w:rFonts w:ascii="Arial" w:hAnsi="Arial" w:cs="Shruti"/>
          <w:b/>
          <w:bCs/>
          <w:sz w:val="20"/>
          <w:szCs w:val="20"/>
        </w:rPr>
        <w:t xml:space="preserve"> Erzdiözese </w:t>
      </w:r>
      <w:proofErr w:type="spellStart"/>
      <w:r w:rsidR="00AD7FE3">
        <w:rPr>
          <w:rFonts w:ascii="Arial" w:hAnsi="Arial" w:cs="Shruti"/>
          <w:b/>
          <w:bCs/>
          <w:sz w:val="20"/>
          <w:szCs w:val="20"/>
        </w:rPr>
        <w:t>ausgerech</w:t>
      </w:r>
      <w:r w:rsidR="0015513B">
        <w:rPr>
          <w:rFonts w:ascii="Arial" w:hAnsi="Arial" w:cs="Shruti"/>
          <w:b/>
          <w:bCs/>
          <w:sz w:val="20"/>
          <w:szCs w:val="20"/>
        </w:rPr>
        <w:t>-</w:t>
      </w:r>
      <w:r w:rsidR="00AD7FE3">
        <w:rPr>
          <w:rFonts w:ascii="Arial" w:hAnsi="Arial" w:cs="Shruti"/>
          <w:b/>
          <w:bCs/>
          <w:sz w:val="20"/>
          <w:szCs w:val="20"/>
        </w:rPr>
        <w:t>net</w:t>
      </w:r>
      <w:proofErr w:type="spellEnd"/>
      <w:r w:rsidR="00AD7FE3">
        <w:rPr>
          <w:rFonts w:ascii="Arial" w:hAnsi="Arial" w:cs="Shruti"/>
          <w:b/>
          <w:bCs/>
          <w:sz w:val="20"/>
          <w:szCs w:val="20"/>
        </w:rPr>
        <w:t xml:space="preserve"> in d</w:t>
      </w:r>
      <w:r w:rsidR="00EF070E">
        <w:rPr>
          <w:rFonts w:ascii="Arial" w:hAnsi="Arial" w:cs="Shruti"/>
          <w:b/>
          <w:bCs/>
          <w:sz w:val="20"/>
          <w:szCs w:val="20"/>
        </w:rPr>
        <w:t>er Kirche, in der wir heute Morgen das heilige Opfer feiern</w:t>
      </w:r>
      <w:r w:rsidRPr="009A07D6">
        <w:rPr>
          <w:rFonts w:ascii="Arial" w:hAnsi="Arial" w:cs="Shruti"/>
          <w:b/>
          <w:bCs/>
          <w:sz w:val="20"/>
          <w:szCs w:val="20"/>
        </w:rPr>
        <w:t xml:space="preserve">. </w:t>
      </w:r>
      <w:r w:rsidR="008D4065" w:rsidRPr="009A07D6">
        <w:rPr>
          <w:rFonts w:ascii="Arial" w:hAnsi="Arial" w:cs="Shruti"/>
          <w:b/>
          <w:bCs/>
          <w:sz w:val="20"/>
          <w:szCs w:val="20"/>
        </w:rPr>
        <w:t>Da hat das Christen</w:t>
      </w:r>
      <w:r w:rsidR="0015513B">
        <w:rPr>
          <w:rFonts w:ascii="Arial" w:hAnsi="Arial" w:cs="Shruti"/>
          <w:b/>
          <w:bCs/>
          <w:sz w:val="20"/>
          <w:szCs w:val="20"/>
        </w:rPr>
        <w:t>-</w:t>
      </w:r>
      <w:proofErr w:type="spellStart"/>
      <w:r w:rsidR="008D4065" w:rsidRPr="009A07D6">
        <w:rPr>
          <w:rFonts w:ascii="Arial" w:hAnsi="Arial" w:cs="Shruti"/>
          <w:b/>
          <w:bCs/>
          <w:sz w:val="20"/>
          <w:szCs w:val="20"/>
        </w:rPr>
        <w:t>tum</w:t>
      </w:r>
      <w:proofErr w:type="spellEnd"/>
      <w:r w:rsidR="008D4065" w:rsidRPr="009A07D6">
        <w:rPr>
          <w:rFonts w:ascii="Arial" w:hAnsi="Arial" w:cs="Shruti"/>
          <w:b/>
          <w:bCs/>
          <w:sz w:val="20"/>
          <w:szCs w:val="20"/>
        </w:rPr>
        <w:t xml:space="preserve"> schon lange seine Identität verloren und mit ihm seine spirituelle Kraft. Da verbirgt sich der Glaubensverl</w:t>
      </w:r>
      <w:r w:rsidR="00EF070E">
        <w:rPr>
          <w:rFonts w:ascii="Arial" w:hAnsi="Arial" w:cs="Shruti"/>
          <w:b/>
          <w:bCs/>
          <w:sz w:val="20"/>
          <w:szCs w:val="20"/>
        </w:rPr>
        <w:t xml:space="preserve">ust dann hinter markigen Worten und täuscht er </w:t>
      </w:r>
      <w:r w:rsidR="00AD7FE3">
        <w:rPr>
          <w:rFonts w:ascii="Arial" w:hAnsi="Arial" w:cs="Shruti"/>
          <w:b/>
          <w:bCs/>
          <w:sz w:val="20"/>
          <w:szCs w:val="20"/>
        </w:rPr>
        <w:t xml:space="preserve">durch endloses Gerede über ihn </w:t>
      </w:r>
      <w:r w:rsidR="00AD7FE3" w:rsidRPr="009A07D6">
        <w:rPr>
          <w:rFonts w:ascii="Arial" w:hAnsi="Arial" w:cs="Shruti"/>
          <w:b/>
          <w:bCs/>
          <w:sz w:val="20"/>
          <w:szCs w:val="20"/>
        </w:rPr>
        <w:t>hinweg</w:t>
      </w:r>
      <w:r w:rsidR="00AD7FE3">
        <w:rPr>
          <w:rFonts w:ascii="Arial" w:hAnsi="Arial" w:cs="Shruti"/>
          <w:b/>
          <w:bCs/>
          <w:sz w:val="20"/>
          <w:szCs w:val="20"/>
        </w:rPr>
        <w:t>.</w:t>
      </w:r>
      <w:r w:rsidR="00AD7FE3" w:rsidRPr="009A07D6">
        <w:rPr>
          <w:rFonts w:ascii="Arial" w:hAnsi="Arial" w:cs="Shruti"/>
          <w:b/>
          <w:bCs/>
          <w:sz w:val="20"/>
          <w:szCs w:val="20"/>
        </w:rPr>
        <w:t xml:space="preserve"> </w:t>
      </w:r>
      <w:r w:rsidR="00E21A70">
        <w:rPr>
          <w:rFonts w:ascii="Arial" w:hAnsi="Arial" w:cs="Shruti"/>
          <w:b/>
          <w:bCs/>
          <w:sz w:val="20"/>
          <w:szCs w:val="20"/>
        </w:rPr>
        <w:t xml:space="preserve">Reden können die Architekten einer neuen weltförmigen Kirche. </w:t>
      </w:r>
      <w:r w:rsidR="008D4065" w:rsidRPr="009A07D6">
        <w:rPr>
          <w:rFonts w:ascii="Arial" w:hAnsi="Arial" w:cs="Shruti"/>
          <w:b/>
          <w:bCs/>
          <w:sz w:val="20"/>
          <w:szCs w:val="20"/>
        </w:rPr>
        <w:t>Der Heilige Vater erklärte kürzlich (am 20. April 2013</w:t>
      </w:r>
      <w:r w:rsidR="00377C31">
        <w:rPr>
          <w:rFonts w:ascii="Arial" w:hAnsi="Arial" w:cs="Shruti"/>
          <w:b/>
          <w:bCs/>
          <w:sz w:val="20"/>
          <w:szCs w:val="20"/>
        </w:rPr>
        <w:t>, vgl. Kath.net</w:t>
      </w:r>
      <w:r w:rsidR="008D4065" w:rsidRPr="009A07D6">
        <w:rPr>
          <w:rFonts w:ascii="Arial" w:hAnsi="Arial" w:cs="Shruti"/>
          <w:b/>
          <w:bCs/>
          <w:sz w:val="20"/>
          <w:szCs w:val="20"/>
        </w:rPr>
        <w:t>) in einer Predigt: Laue Christen wollen eine Kirche nach eigenem Maß bauen. Diese aber ist nicht die Kirche Christi</w:t>
      </w:r>
      <w:r w:rsidR="00377C31">
        <w:rPr>
          <w:rFonts w:ascii="Arial" w:hAnsi="Arial" w:cs="Shruti"/>
          <w:b/>
          <w:bCs/>
          <w:sz w:val="20"/>
          <w:szCs w:val="20"/>
        </w:rPr>
        <w:t>.</w:t>
      </w:r>
      <w:r w:rsidR="00E21A70">
        <w:rPr>
          <w:rFonts w:ascii="Arial" w:hAnsi="Arial" w:cs="Shruti"/>
          <w:b/>
          <w:bCs/>
          <w:sz w:val="20"/>
          <w:szCs w:val="20"/>
        </w:rPr>
        <w:t xml:space="preserve"> </w:t>
      </w:r>
      <w:r w:rsidRPr="009A07D6">
        <w:rPr>
          <w:rFonts w:ascii="Arial" w:hAnsi="Arial" w:cs="Shruti"/>
          <w:b/>
          <w:bCs/>
          <w:sz w:val="20"/>
          <w:szCs w:val="20"/>
        </w:rPr>
        <w:t xml:space="preserve">Wenn wir das Kreuz weglassen, verfehlen wir die tiefere Wirklichkeit, ja, die </w:t>
      </w:r>
      <w:proofErr w:type="spellStart"/>
      <w:r w:rsidRPr="009A07D6">
        <w:rPr>
          <w:rFonts w:ascii="Arial" w:hAnsi="Arial" w:cs="Shruti"/>
          <w:b/>
          <w:bCs/>
          <w:sz w:val="20"/>
          <w:szCs w:val="20"/>
        </w:rPr>
        <w:t>ent</w:t>
      </w:r>
      <w:proofErr w:type="spellEnd"/>
      <w:r w:rsidR="0015513B">
        <w:rPr>
          <w:rFonts w:ascii="Arial" w:hAnsi="Arial" w:cs="Shruti"/>
          <w:b/>
          <w:bCs/>
          <w:sz w:val="20"/>
          <w:szCs w:val="20"/>
        </w:rPr>
        <w:t>-</w:t>
      </w:r>
      <w:r w:rsidRPr="009A07D6">
        <w:rPr>
          <w:rFonts w:ascii="Arial" w:hAnsi="Arial" w:cs="Shruti"/>
          <w:b/>
          <w:bCs/>
          <w:sz w:val="20"/>
          <w:szCs w:val="20"/>
        </w:rPr>
        <w:t>scheidende Wirklichkeit des Christ</w:t>
      </w:r>
      <w:r w:rsidRPr="009A07D6">
        <w:rPr>
          <w:rFonts w:ascii="Arial" w:hAnsi="Arial" w:cs="Shruti"/>
          <w:b/>
          <w:bCs/>
          <w:sz w:val="20"/>
          <w:szCs w:val="20"/>
        </w:rPr>
        <w:softHyphen/>
        <w:t xml:space="preserve">lichen. </w:t>
      </w:r>
    </w:p>
    <w:p w:rsidR="00A054DB" w:rsidRPr="009A07D6" w:rsidRDefault="00A054DB" w:rsidP="00A054DB">
      <w:pPr>
        <w:pStyle w:val="StandardWeb"/>
        <w:spacing w:after="0"/>
        <w:jc w:val="both"/>
        <w:rPr>
          <w:rFonts w:ascii="Arial" w:hAnsi="Arial"/>
          <w:b/>
          <w:bCs/>
          <w:sz w:val="20"/>
          <w:szCs w:val="20"/>
        </w:rPr>
      </w:pPr>
      <w:r w:rsidRPr="009A07D6">
        <w:rPr>
          <w:rFonts w:ascii="Arial" w:hAnsi="Arial" w:cs="Shruti"/>
          <w:b/>
          <w:bCs/>
          <w:sz w:val="20"/>
          <w:szCs w:val="20"/>
        </w:rPr>
        <w:t>Dass Jüngerschaft Nachahmung Christi und Sc</w:t>
      </w:r>
      <w:r w:rsidR="00220DB4" w:rsidRPr="009A07D6">
        <w:rPr>
          <w:rFonts w:ascii="Arial" w:hAnsi="Arial" w:cs="Shruti"/>
          <w:b/>
          <w:bCs/>
          <w:sz w:val="20"/>
          <w:szCs w:val="20"/>
        </w:rPr>
        <w:t>hicksalsgemeinschaft mit ihm be</w:t>
      </w:r>
      <w:r w:rsidRPr="009A07D6">
        <w:rPr>
          <w:rFonts w:ascii="Arial" w:hAnsi="Arial" w:cs="Shruti"/>
          <w:b/>
          <w:bCs/>
          <w:sz w:val="20"/>
          <w:szCs w:val="20"/>
        </w:rPr>
        <w:t xml:space="preserve">deutet, wird </w:t>
      </w:r>
      <w:r w:rsidR="00E21A70">
        <w:rPr>
          <w:rFonts w:ascii="Arial" w:hAnsi="Arial" w:cs="Shruti"/>
          <w:b/>
          <w:bCs/>
          <w:sz w:val="20"/>
          <w:szCs w:val="20"/>
        </w:rPr>
        <w:t>d</w:t>
      </w:r>
      <w:r w:rsidRPr="009A07D6">
        <w:rPr>
          <w:rFonts w:ascii="Arial" w:hAnsi="Arial" w:cs="Shruti"/>
          <w:b/>
          <w:bCs/>
          <w:sz w:val="20"/>
          <w:szCs w:val="20"/>
        </w:rPr>
        <w:t>a vergessen, wo man die Moralvorschriften der Kirche als rigide bezeichnet und sie unter</w:t>
      </w:r>
      <w:r w:rsidR="00E21A70">
        <w:rPr>
          <w:rFonts w:ascii="Arial" w:hAnsi="Arial" w:cs="Shruti"/>
          <w:b/>
          <w:bCs/>
          <w:sz w:val="20"/>
          <w:szCs w:val="20"/>
        </w:rPr>
        <w:t>-</w:t>
      </w:r>
      <w:r w:rsidRPr="009A07D6">
        <w:rPr>
          <w:rFonts w:ascii="Arial" w:hAnsi="Arial" w:cs="Shruti"/>
          <w:b/>
          <w:bCs/>
          <w:sz w:val="20"/>
          <w:szCs w:val="20"/>
        </w:rPr>
        <w:t>läuft und ihnen den An</w:t>
      </w:r>
      <w:r w:rsidR="00377C31">
        <w:rPr>
          <w:rFonts w:ascii="Arial" w:hAnsi="Arial" w:cs="Shruti"/>
          <w:b/>
          <w:bCs/>
          <w:sz w:val="20"/>
          <w:szCs w:val="20"/>
        </w:rPr>
        <w:t>spruch streitig mach</w:t>
      </w:r>
      <w:r w:rsidR="00377C31">
        <w:rPr>
          <w:rFonts w:ascii="Arial" w:hAnsi="Arial" w:cs="Shruti"/>
          <w:b/>
          <w:bCs/>
          <w:sz w:val="20"/>
          <w:szCs w:val="20"/>
        </w:rPr>
        <w:softHyphen/>
        <w:t>t, das Got</w:t>
      </w:r>
      <w:r w:rsidRPr="009A07D6">
        <w:rPr>
          <w:rFonts w:ascii="Arial" w:hAnsi="Arial" w:cs="Shruti"/>
          <w:b/>
          <w:bCs/>
          <w:sz w:val="20"/>
          <w:szCs w:val="20"/>
        </w:rPr>
        <w:t>tesgebot zu interpretieren, wo man sich ein bequemes Christentum zurechtmacht, ein Christ</w:t>
      </w:r>
      <w:r w:rsidR="00377C31">
        <w:rPr>
          <w:rFonts w:ascii="Arial" w:hAnsi="Arial" w:cs="Shruti"/>
          <w:b/>
          <w:bCs/>
          <w:sz w:val="20"/>
          <w:szCs w:val="20"/>
        </w:rPr>
        <w:t>entum, d</w:t>
      </w:r>
      <w:r w:rsidR="00377C31">
        <w:rPr>
          <w:rFonts w:ascii="Arial" w:hAnsi="Arial" w:cs="Shruti"/>
          <w:b/>
          <w:bCs/>
          <w:sz w:val="20"/>
          <w:szCs w:val="20"/>
        </w:rPr>
        <w:softHyphen/>
        <w:t>as ganz den Vorstellun</w:t>
      </w:r>
      <w:r w:rsidRPr="009A07D6">
        <w:rPr>
          <w:rFonts w:ascii="Arial" w:hAnsi="Arial" w:cs="Shruti"/>
          <w:b/>
          <w:bCs/>
          <w:sz w:val="20"/>
          <w:szCs w:val="20"/>
        </w:rPr>
        <w:t xml:space="preserve">gen einer </w:t>
      </w:r>
      <w:proofErr w:type="spellStart"/>
      <w:r w:rsidRPr="009A07D6">
        <w:rPr>
          <w:rFonts w:ascii="Arial" w:hAnsi="Arial" w:cs="Shruti"/>
          <w:b/>
          <w:bCs/>
          <w:sz w:val="20"/>
          <w:szCs w:val="20"/>
        </w:rPr>
        <w:t>ent</w:t>
      </w:r>
      <w:r w:rsidRPr="009A07D6">
        <w:rPr>
          <w:rFonts w:ascii="Arial" w:hAnsi="Arial" w:cs="Shruti"/>
          <w:b/>
          <w:bCs/>
          <w:sz w:val="20"/>
          <w:szCs w:val="20"/>
        </w:rPr>
        <w:softHyphen/>
        <w:t>christlichten</w:t>
      </w:r>
      <w:proofErr w:type="spellEnd"/>
      <w:r w:rsidRPr="009A07D6">
        <w:rPr>
          <w:rFonts w:ascii="Arial" w:hAnsi="Arial" w:cs="Shruti"/>
          <w:b/>
          <w:bCs/>
          <w:sz w:val="20"/>
          <w:szCs w:val="20"/>
        </w:rPr>
        <w:t xml:space="preserve"> Welt entspricht, wo man einen angeblich gütigen Chri</w:t>
      </w:r>
      <w:r w:rsidRPr="009A07D6">
        <w:rPr>
          <w:rFonts w:ascii="Arial" w:hAnsi="Arial" w:cs="Shruti"/>
          <w:b/>
          <w:bCs/>
          <w:sz w:val="20"/>
          <w:szCs w:val="20"/>
        </w:rPr>
        <w:softHyphen/>
        <w:t>stus gegen eine stren</w:t>
      </w:r>
      <w:r w:rsidRPr="009A07D6">
        <w:rPr>
          <w:rFonts w:ascii="Arial" w:hAnsi="Arial" w:cs="Shruti"/>
          <w:b/>
          <w:bCs/>
          <w:sz w:val="20"/>
          <w:szCs w:val="20"/>
        </w:rPr>
        <w:softHyphen/>
        <w:t xml:space="preserve">ge Kirche ausspielt oder wo </w:t>
      </w:r>
      <w:r w:rsidR="00377C31">
        <w:rPr>
          <w:rFonts w:ascii="Arial" w:hAnsi="Arial" w:cs="Shruti"/>
          <w:b/>
          <w:bCs/>
          <w:sz w:val="20"/>
          <w:szCs w:val="20"/>
        </w:rPr>
        <w:t>man Gottes Gebote als Men</w:t>
      </w:r>
      <w:r w:rsidR="00377C31">
        <w:rPr>
          <w:rFonts w:ascii="Arial" w:hAnsi="Arial" w:cs="Shruti"/>
          <w:b/>
          <w:bCs/>
          <w:sz w:val="20"/>
          <w:szCs w:val="20"/>
        </w:rPr>
        <w:softHyphen/>
        <w:t>schen</w:t>
      </w:r>
      <w:r w:rsidR="0015513B">
        <w:rPr>
          <w:rFonts w:ascii="Arial" w:hAnsi="Arial" w:cs="Shruti"/>
          <w:b/>
          <w:bCs/>
          <w:sz w:val="20"/>
          <w:szCs w:val="20"/>
        </w:rPr>
        <w:t>-</w:t>
      </w:r>
      <w:r w:rsidRPr="009A07D6">
        <w:rPr>
          <w:rFonts w:ascii="Arial" w:hAnsi="Arial" w:cs="Shruti"/>
          <w:b/>
          <w:bCs/>
          <w:sz w:val="20"/>
          <w:szCs w:val="20"/>
        </w:rPr>
        <w:t>satzungen bezeichnet.</w:t>
      </w:r>
    </w:p>
    <w:p w:rsidR="008E08AF" w:rsidRPr="009A07D6" w:rsidRDefault="00A054DB" w:rsidP="00A054DB">
      <w:pPr>
        <w:pStyle w:val="StandardWeb"/>
        <w:spacing w:after="0"/>
        <w:jc w:val="both"/>
        <w:rPr>
          <w:rFonts w:ascii="Arial" w:hAnsi="Arial" w:cs="Shruti"/>
          <w:b/>
          <w:bCs/>
          <w:sz w:val="20"/>
          <w:szCs w:val="20"/>
        </w:rPr>
      </w:pPr>
      <w:r w:rsidRPr="009A07D6">
        <w:rPr>
          <w:rFonts w:ascii="Arial" w:hAnsi="Arial" w:cs="Shruti"/>
          <w:b/>
          <w:bCs/>
          <w:sz w:val="20"/>
          <w:szCs w:val="20"/>
        </w:rPr>
        <w:t xml:space="preserve">In all diesen Fällen wird vergessen, dass das Christenleben etwas anderes ist als ein leichter </w:t>
      </w:r>
      <w:r w:rsidR="008E08AF" w:rsidRPr="009A07D6">
        <w:rPr>
          <w:rFonts w:ascii="Arial" w:hAnsi="Arial" w:cs="Shruti"/>
          <w:b/>
          <w:bCs/>
          <w:sz w:val="20"/>
          <w:szCs w:val="20"/>
        </w:rPr>
        <w:t xml:space="preserve">und bequemer </w:t>
      </w:r>
      <w:r w:rsidRPr="009A07D6">
        <w:rPr>
          <w:rFonts w:ascii="Arial" w:hAnsi="Arial" w:cs="Shruti"/>
          <w:b/>
          <w:bCs/>
          <w:sz w:val="20"/>
          <w:szCs w:val="20"/>
        </w:rPr>
        <w:t xml:space="preserve">Abendspaziergang. Es wird vergessen, dass der Wille Gottes fordernd ist, dass </w:t>
      </w:r>
      <w:r w:rsidRPr="009A07D6">
        <w:rPr>
          <w:rFonts w:ascii="Arial" w:hAnsi="Arial" w:cs="Shruti"/>
          <w:b/>
          <w:bCs/>
          <w:sz w:val="20"/>
          <w:szCs w:val="20"/>
        </w:rPr>
        <w:softHyphen/>
        <w:t>die Religion des Kreuzes uns einen stei</w:t>
      </w:r>
      <w:r w:rsidRPr="009A07D6">
        <w:rPr>
          <w:rFonts w:ascii="Arial" w:hAnsi="Arial" w:cs="Shruti"/>
          <w:b/>
          <w:bCs/>
          <w:sz w:val="20"/>
          <w:szCs w:val="20"/>
        </w:rPr>
        <w:softHyphen/>
        <w:t>len Weg auferlegt.</w:t>
      </w:r>
      <w:r w:rsidR="00377C31">
        <w:rPr>
          <w:rFonts w:ascii="Arial" w:hAnsi="Arial" w:cs="Shruti"/>
          <w:b/>
          <w:bCs/>
          <w:sz w:val="20"/>
          <w:szCs w:val="20"/>
        </w:rPr>
        <w:t xml:space="preserve"> </w:t>
      </w:r>
      <w:r w:rsidR="008E08AF" w:rsidRPr="009A07D6">
        <w:rPr>
          <w:rFonts w:ascii="Arial" w:hAnsi="Arial" w:cs="Shruti"/>
          <w:b/>
          <w:bCs/>
          <w:sz w:val="20"/>
          <w:szCs w:val="20"/>
        </w:rPr>
        <w:t>Erst auf ihm können wir die wahre Freude unseres Christseins erfahren.</w:t>
      </w:r>
      <w:r w:rsidR="00377C31">
        <w:rPr>
          <w:rFonts w:ascii="Arial" w:hAnsi="Arial" w:cs="Shruti"/>
          <w:b/>
          <w:bCs/>
          <w:sz w:val="20"/>
          <w:szCs w:val="20"/>
        </w:rPr>
        <w:t xml:space="preserve"> </w:t>
      </w:r>
      <w:r w:rsidR="008E08AF" w:rsidRPr="009A07D6">
        <w:rPr>
          <w:rFonts w:ascii="Arial" w:hAnsi="Arial" w:cs="Shruti"/>
          <w:b/>
          <w:bCs/>
          <w:sz w:val="20"/>
          <w:szCs w:val="20"/>
        </w:rPr>
        <w:t>Die Schönheit der Bergwelt bleibt de</w:t>
      </w:r>
      <w:r w:rsidR="0015513B">
        <w:rPr>
          <w:rFonts w:ascii="Arial" w:hAnsi="Arial" w:cs="Shruti"/>
          <w:b/>
          <w:bCs/>
          <w:sz w:val="20"/>
          <w:szCs w:val="20"/>
        </w:rPr>
        <w:t>m verbor</w:t>
      </w:r>
      <w:r w:rsidR="00377C31">
        <w:rPr>
          <w:rFonts w:ascii="Arial" w:hAnsi="Arial" w:cs="Shruti"/>
          <w:b/>
          <w:bCs/>
          <w:sz w:val="20"/>
          <w:szCs w:val="20"/>
        </w:rPr>
        <w:t>gen, der sich nicht auf</w:t>
      </w:r>
      <w:r w:rsidR="008E08AF" w:rsidRPr="009A07D6">
        <w:rPr>
          <w:rFonts w:ascii="Arial" w:hAnsi="Arial" w:cs="Shruti"/>
          <w:b/>
          <w:bCs/>
          <w:sz w:val="20"/>
          <w:szCs w:val="20"/>
        </w:rPr>
        <w:t>schwingt zu den lichten Höhen</w:t>
      </w:r>
      <w:r w:rsidR="00377C31">
        <w:rPr>
          <w:rFonts w:ascii="Arial" w:hAnsi="Arial" w:cs="Shruti"/>
          <w:b/>
          <w:bCs/>
          <w:sz w:val="20"/>
          <w:szCs w:val="20"/>
        </w:rPr>
        <w:t>.</w:t>
      </w:r>
    </w:p>
    <w:p w:rsidR="00A054DB" w:rsidRPr="0015513B" w:rsidRDefault="00A054DB" w:rsidP="00A054DB">
      <w:pPr>
        <w:pStyle w:val="StandardWeb"/>
        <w:spacing w:after="0"/>
        <w:jc w:val="both"/>
        <w:rPr>
          <w:rFonts w:ascii="Arial" w:hAnsi="Arial" w:cs="Shruti"/>
          <w:b/>
          <w:bCs/>
          <w:sz w:val="20"/>
          <w:szCs w:val="20"/>
        </w:rPr>
      </w:pPr>
      <w:r w:rsidRPr="009A07D6">
        <w:rPr>
          <w:rFonts w:ascii="Arial" w:hAnsi="Arial" w:cs="Shruti"/>
          <w:b/>
          <w:bCs/>
          <w:sz w:val="20"/>
          <w:szCs w:val="20"/>
        </w:rPr>
        <w:t>Die Selbstverleugnung, sie ist der Kern des christlichen Weges, niemand kann uns sie ab</w:t>
      </w:r>
      <w:r w:rsidR="00601FF2">
        <w:rPr>
          <w:rFonts w:ascii="Arial" w:hAnsi="Arial" w:cs="Shruti"/>
          <w:b/>
          <w:bCs/>
          <w:sz w:val="20"/>
          <w:szCs w:val="20"/>
        </w:rPr>
        <w:t>-</w:t>
      </w:r>
      <w:r w:rsidRPr="009A07D6">
        <w:rPr>
          <w:rFonts w:ascii="Arial" w:hAnsi="Arial" w:cs="Shruti"/>
          <w:b/>
          <w:bCs/>
          <w:sz w:val="20"/>
          <w:szCs w:val="20"/>
        </w:rPr>
        <w:t>nehmen. Tun wir es selbs</w:t>
      </w:r>
      <w:r w:rsidRPr="009A07D6">
        <w:rPr>
          <w:rFonts w:ascii="Arial" w:hAnsi="Arial" w:cs="Shruti"/>
          <w:b/>
          <w:bCs/>
          <w:sz w:val="20"/>
          <w:szCs w:val="20"/>
        </w:rPr>
        <w:softHyphen/>
        <w:t xml:space="preserve">t, so betrügen wir uns und gefährden unser ewiges Heil, tut es die Kirche, so bedeutet das Verrat an ihrer Sendung. </w:t>
      </w:r>
    </w:p>
    <w:p w:rsidR="00A054DB" w:rsidRPr="009A07D6" w:rsidRDefault="00377C31" w:rsidP="0015513B">
      <w:pPr>
        <w:pStyle w:val="StandardWeb"/>
        <w:spacing w:after="0"/>
        <w:jc w:val="center"/>
        <w:rPr>
          <w:rFonts w:ascii="Arial" w:hAnsi="Arial"/>
          <w:b/>
          <w:bCs/>
          <w:sz w:val="20"/>
          <w:szCs w:val="20"/>
        </w:rPr>
      </w:pPr>
      <w:r>
        <w:rPr>
          <w:rFonts w:ascii="Arial" w:hAnsi="Arial"/>
          <w:b/>
          <w:bCs/>
          <w:sz w:val="20"/>
          <w:szCs w:val="20"/>
        </w:rPr>
        <w:t>*</w:t>
      </w:r>
    </w:p>
    <w:p w:rsidR="00A054DB" w:rsidRPr="00601FF2" w:rsidRDefault="00A054DB" w:rsidP="00A054DB">
      <w:pPr>
        <w:pStyle w:val="StandardWeb"/>
        <w:spacing w:after="0"/>
        <w:jc w:val="both"/>
        <w:rPr>
          <w:rFonts w:ascii="Arial" w:hAnsi="Arial" w:cs="Shruti"/>
          <w:b/>
          <w:bCs/>
          <w:sz w:val="20"/>
          <w:szCs w:val="20"/>
        </w:rPr>
      </w:pPr>
      <w:r w:rsidRPr="009A07D6">
        <w:rPr>
          <w:rFonts w:ascii="Arial" w:hAnsi="Arial" w:cs="Shruti"/>
          <w:b/>
          <w:bCs/>
          <w:sz w:val="20"/>
          <w:szCs w:val="20"/>
        </w:rPr>
        <w:t xml:space="preserve">Wenn wir Christus und seiner Kirche Glauben schenken, führt uns unser Weg nach </w:t>
      </w:r>
      <w:proofErr w:type="spellStart"/>
      <w:r w:rsidRPr="009A07D6">
        <w:rPr>
          <w:rFonts w:ascii="Arial" w:hAnsi="Arial" w:cs="Shruti"/>
          <w:b/>
          <w:bCs/>
          <w:sz w:val="20"/>
          <w:szCs w:val="20"/>
        </w:rPr>
        <w:t>Jeru</w:t>
      </w:r>
      <w:proofErr w:type="spellEnd"/>
      <w:r w:rsidR="0015513B">
        <w:rPr>
          <w:rFonts w:ascii="Arial" w:hAnsi="Arial" w:cs="Shruti"/>
          <w:b/>
          <w:bCs/>
          <w:sz w:val="20"/>
          <w:szCs w:val="20"/>
        </w:rPr>
        <w:t>-</w:t>
      </w:r>
      <w:r w:rsidRPr="009A07D6">
        <w:rPr>
          <w:rFonts w:ascii="Arial" w:hAnsi="Arial" w:cs="Shruti"/>
          <w:b/>
          <w:bCs/>
          <w:sz w:val="20"/>
          <w:szCs w:val="20"/>
        </w:rPr>
        <w:t>salem, bildlich ge</w:t>
      </w:r>
      <w:r w:rsidRPr="009A07D6">
        <w:rPr>
          <w:rFonts w:ascii="Arial" w:hAnsi="Arial" w:cs="Shruti"/>
          <w:b/>
          <w:bCs/>
          <w:sz w:val="20"/>
          <w:szCs w:val="20"/>
        </w:rPr>
        <w:softHyphen/>
        <w:t xml:space="preserve">sprochen, führt er uns in die Gemeinschaft mit Christus, dem </w:t>
      </w:r>
      <w:proofErr w:type="spellStart"/>
      <w:r w:rsidRPr="009A07D6">
        <w:rPr>
          <w:rFonts w:ascii="Arial" w:hAnsi="Arial" w:cs="Shruti"/>
          <w:b/>
          <w:bCs/>
          <w:sz w:val="20"/>
          <w:szCs w:val="20"/>
        </w:rPr>
        <w:t>Gekreu</w:t>
      </w:r>
      <w:r w:rsidR="0015513B">
        <w:rPr>
          <w:rFonts w:ascii="Arial" w:hAnsi="Arial" w:cs="Shruti"/>
          <w:b/>
          <w:bCs/>
          <w:sz w:val="20"/>
          <w:szCs w:val="20"/>
        </w:rPr>
        <w:t>-</w:t>
      </w:r>
      <w:r w:rsidRPr="009A07D6">
        <w:rPr>
          <w:rFonts w:ascii="Arial" w:hAnsi="Arial" w:cs="Shruti"/>
          <w:b/>
          <w:bCs/>
          <w:sz w:val="20"/>
          <w:szCs w:val="20"/>
        </w:rPr>
        <w:t>zigten</w:t>
      </w:r>
      <w:proofErr w:type="spellEnd"/>
      <w:r w:rsidRPr="009A07D6">
        <w:rPr>
          <w:rFonts w:ascii="Arial" w:hAnsi="Arial" w:cs="Shruti"/>
          <w:b/>
          <w:bCs/>
          <w:sz w:val="20"/>
          <w:szCs w:val="20"/>
        </w:rPr>
        <w:t xml:space="preserve">. Aber Jerusalem ist nicht nur die Stätte des Kreuzes und der Passion, </w:t>
      </w:r>
      <w:r w:rsidR="00377C31">
        <w:rPr>
          <w:rFonts w:ascii="Arial" w:hAnsi="Arial" w:cs="Shruti"/>
          <w:b/>
          <w:bCs/>
          <w:sz w:val="20"/>
          <w:szCs w:val="20"/>
        </w:rPr>
        <w:t>es ist auch die Stät</w:t>
      </w:r>
      <w:r w:rsidR="00377C31">
        <w:rPr>
          <w:rFonts w:ascii="Arial" w:hAnsi="Arial" w:cs="Shruti"/>
          <w:b/>
          <w:bCs/>
          <w:sz w:val="20"/>
          <w:szCs w:val="20"/>
        </w:rPr>
        <w:softHyphen/>
        <w:t>te der Auf</w:t>
      </w:r>
      <w:r w:rsidRPr="009A07D6">
        <w:rPr>
          <w:rFonts w:ascii="Arial" w:hAnsi="Arial" w:cs="Shruti"/>
          <w:b/>
          <w:bCs/>
          <w:sz w:val="20"/>
          <w:szCs w:val="20"/>
        </w:rPr>
        <w:t>erstehung. Nur wenn wir bereit sind, unser Leben zu verlieren, werden wir es ge</w:t>
      </w:r>
      <w:r w:rsidRPr="009A07D6">
        <w:rPr>
          <w:rFonts w:ascii="Arial" w:hAnsi="Arial" w:cs="Shruti"/>
          <w:b/>
          <w:bCs/>
          <w:sz w:val="20"/>
          <w:szCs w:val="20"/>
        </w:rPr>
        <w:softHyphen/>
        <w:t>win</w:t>
      </w:r>
      <w:r w:rsidR="0015513B">
        <w:rPr>
          <w:rFonts w:ascii="Arial" w:hAnsi="Arial" w:cs="Shruti"/>
          <w:b/>
          <w:bCs/>
          <w:sz w:val="20"/>
          <w:szCs w:val="20"/>
        </w:rPr>
        <w:t>n</w:t>
      </w:r>
      <w:r w:rsidRPr="009A07D6">
        <w:rPr>
          <w:rFonts w:ascii="Arial" w:hAnsi="Arial" w:cs="Shruti"/>
          <w:b/>
          <w:bCs/>
          <w:sz w:val="20"/>
          <w:szCs w:val="20"/>
        </w:rPr>
        <w:t>en. So heißt es wiederholt in den Evan</w:t>
      </w:r>
      <w:r w:rsidRPr="009A07D6">
        <w:rPr>
          <w:rFonts w:ascii="Arial" w:hAnsi="Arial" w:cs="Shruti"/>
          <w:b/>
          <w:bCs/>
          <w:sz w:val="20"/>
          <w:szCs w:val="20"/>
        </w:rPr>
        <w:softHyphen/>
        <w:t>gelien (</w:t>
      </w:r>
      <w:proofErr w:type="spellStart"/>
      <w:r w:rsidRPr="009A07D6">
        <w:rPr>
          <w:rFonts w:ascii="Arial" w:hAnsi="Arial" w:cs="Shruti"/>
          <w:b/>
          <w:bCs/>
          <w:sz w:val="20"/>
          <w:szCs w:val="20"/>
        </w:rPr>
        <w:t>Mk</w:t>
      </w:r>
      <w:proofErr w:type="spellEnd"/>
      <w:r w:rsidRPr="009A07D6">
        <w:rPr>
          <w:rFonts w:ascii="Arial" w:hAnsi="Arial" w:cs="Shruti"/>
          <w:b/>
          <w:bCs/>
          <w:sz w:val="20"/>
          <w:szCs w:val="20"/>
        </w:rPr>
        <w:t xml:space="preserve"> 8,35; </w:t>
      </w:r>
      <w:proofErr w:type="spellStart"/>
      <w:r w:rsidRPr="009A07D6">
        <w:rPr>
          <w:rFonts w:ascii="Arial" w:hAnsi="Arial" w:cs="Shruti"/>
          <w:b/>
          <w:bCs/>
          <w:sz w:val="20"/>
          <w:szCs w:val="20"/>
        </w:rPr>
        <w:t>Mt</w:t>
      </w:r>
      <w:proofErr w:type="spellEnd"/>
      <w:r w:rsidRPr="009A07D6">
        <w:rPr>
          <w:rFonts w:ascii="Arial" w:hAnsi="Arial" w:cs="Shruti"/>
          <w:b/>
          <w:bCs/>
          <w:sz w:val="20"/>
          <w:szCs w:val="20"/>
        </w:rPr>
        <w:t xml:space="preserve"> 10,39; </w:t>
      </w:r>
      <w:proofErr w:type="spellStart"/>
      <w:r w:rsidRPr="009A07D6">
        <w:rPr>
          <w:rFonts w:ascii="Arial" w:hAnsi="Arial" w:cs="Shruti"/>
          <w:b/>
          <w:bCs/>
          <w:sz w:val="20"/>
          <w:szCs w:val="20"/>
        </w:rPr>
        <w:t>Lk</w:t>
      </w:r>
      <w:proofErr w:type="spellEnd"/>
      <w:r w:rsidRPr="009A07D6">
        <w:rPr>
          <w:rFonts w:ascii="Arial" w:hAnsi="Arial" w:cs="Shruti"/>
          <w:b/>
          <w:bCs/>
          <w:sz w:val="20"/>
          <w:szCs w:val="20"/>
        </w:rPr>
        <w:t xml:space="preserve"> 9,24 u. ö.). Der Glaube ist die Bedingung des Heiles. Glauben aber bedeutet in der Sprache der Evangelien in die Jün</w:t>
      </w:r>
      <w:r w:rsidRPr="009A07D6">
        <w:rPr>
          <w:rFonts w:ascii="Arial" w:hAnsi="Arial" w:cs="Shruti"/>
          <w:b/>
          <w:bCs/>
          <w:sz w:val="20"/>
          <w:szCs w:val="20"/>
        </w:rPr>
        <w:softHyphen/>
        <w:t xml:space="preserve">gerschaft Jesu eintreten. Diese aber beinhaltet Nachahmung seines Lebens, Schicksalsgemeinschaft </w:t>
      </w:r>
      <w:r w:rsidRPr="009A07D6">
        <w:rPr>
          <w:rFonts w:ascii="Arial" w:hAnsi="Arial" w:cs="Shruti"/>
          <w:b/>
          <w:bCs/>
          <w:sz w:val="20"/>
          <w:szCs w:val="20"/>
        </w:rPr>
        <w:softHyphen/>
        <w:t>und Gleich</w:t>
      </w:r>
      <w:r w:rsidRPr="009A07D6">
        <w:rPr>
          <w:rFonts w:ascii="Arial" w:hAnsi="Arial" w:cs="Shruti"/>
          <w:b/>
          <w:bCs/>
          <w:sz w:val="20"/>
          <w:szCs w:val="20"/>
        </w:rPr>
        <w:softHyphen/>
        <w:t>gestaltung mit ihm.</w:t>
      </w:r>
      <w:r w:rsidR="00601FF2">
        <w:rPr>
          <w:rFonts w:ascii="Arial" w:hAnsi="Arial" w:cs="Shruti"/>
          <w:b/>
          <w:bCs/>
          <w:sz w:val="20"/>
          <w:szCs w:val="20"/>
        </w:rPr>
        <w:t xml:space="preserve"> </w:t>
      </w:r>
      <w:r w:rsidRPr="009A07D6">
        <w:rPr>
          <w:rFonts w:ascii="Arial" w:hAnsi="Arial" w:cs="Shruti"/>
          <w:b/>
          <w:bCs/>
          <w:sz w:val="20"/>
          <w:szCs w:val="20"/>
        </w:rPr>
        <w:t xml:space="preserve">Darum finden wir das Heil nicht im Hochmut, in der Anmaßung, im Übermut, in der </w:t>
      </w:r>
      <w:proofErr w:type="spellStart"/>
      <w:r w:rsidRPr="009A07D6">
        <w:rPr>
          <w:rFonts w:ascii="Arial" w:hAnsi="Arial" w:cs="Shruti"/>
          <w:b/>
          <w:bCs/>
          <w:sz w:val="20"/>
          <w:szCs w:val="20"/>
        </w:rPr>
        <w:t>Selbstvergötzung</w:t>
      </w:r>
      <w:proofErr w:type="spellEnd"/>
      <w:r w:rsidRPr="009A07D6">
        <w:rPr>
          <w:rFonts w:ascii="Arial" w:hAnsi="Arial" w:cs="Shruti"/>
          <w:b/>
          <w:bCs/>
          <w:sz w:val="20"/>
          <w:szCs w:val="20"/>
        </w:rPr>
        <w:t>, im Bes</w:t>
      </w:r>
      <w:r w:rsidRPr="009A07D6">
        <w:rPr>
          <w:rFonts w:ascii="Arial" w:hAnsi="Arial" w:cs="Shruti"/>
          <w:b/>
          <w:bCs/>
          <w:sz w:val="20"/>
          <w:szCs w:val="20"/>
        </w:rPr>
        <w:softHyphen/>
        <w:t>serwissen, sondern in der demütigen Unterordnung unter den Willen Gottes, in der treu</w:t>
      </w:r>
      <w:r w:rsidR="0015513B">
        <w:rPr>
          <w:rFonts w:ascii="Arial" w:hAnsi="Arial" w:cs="Shruti"/>
          <w:b/>
          <w:bCs/>
          <w:sz w:val="20"/>
          <w:szCs w:val="20"/>
        </w:rPr>
        <w:t>-</w:t>
      </w:r>
      <w:r w:rsidRPr="009A07D6">
        <w:rPr>
          <w:rFonts w:ascii="Arial" w:hAnsi="Arial" w:cs="Shruti"/>
          <w:b/>
          <w:bCs/>
          <w:sz w:val="20"/>
          <w:szCs w:val="20"/>
        </w:rPr>
        <w:t>en Erfüllung unserer täglichen Aufgaben oder einfach in der Selbst</w:t>
      </w:r>
      <w:r w:rsidRPr="009A07D6">
        <w:rPr>
          <w:rFonts w:ascii="Arial" w:hAnsi="Arial" w:cs="Shruti"/>
          <w:b/>
          <w:bCs/>
          <w:sz w:val="20"/>
          <w:szCs w:val="20"/>
        </w:rPr>
        <w:softHyphen/>
        <w:t>verleugnung, in der wir Christus nachfolgen und täglich</w:t>
      </w:r>
      <w:r w:rsidR="00E21A70">
        <w:rPr>
          <w:rFonts w:ascii="Arial" w:hAnsi="Arial" w:cs="Shruti"/>
          <w:b/>
          <w:bCs/>
          <w:sz w:val="20"/>
          <w:szCs w:val="20"/>
        </w:rPr>
        <w:t xml:space="preserve"> mit ihm</w:t>
      </w:r>
      <w:r w:rsidRPr="009A07D6">
        <w:rPr>
          <w:rFonts w:ascii="Arial" w:hAnsi="Arial" w:cs="Shruti"/>
          <w:b/>
          <w:bCs/>
          <w:sz w:val="20"/>
          <w:szCs w:val="20"/>
        </w:rPr>
        <w:t xml:space="preserve"> beten: Vater, nicht mein, sondern dein Wille geschehe. Amen.</w:t>
      </w:r>
    </w:p>
    <w:p w:rsidR="00A054DB" w:rsidRPr="009A07D6" w:rsidRDefault="00A054DB" w:rsidP="00A054DB">
      <w:pPr>
        <w:pStyle w:val="StandardWeb"/>
        <w:spacing w:after="0"/>
        <w:jc w:val="both"/>
        <w:rPr>
          <w:rFonts w:ascii="Arial" w:hAnsi="Arial"/>
          <w:b/>
          <w:bCs/>
          <w:sz w:val="20"/>
          <w:szCs w:val="20"/>
        </w:rPr>
      </w:pPr>
    </w:p>
    <w:p w:rsidR="00A633A9" w:rsidRPr="009A07D6" w:rsidRDefault="00A633A9" w:rsidP="00A054DB">
      <w:pPr>
        <w:rPr>
          <w:rFonts w:ascii="Arial" w:hAnsi="Arial"/>
          <w:b/>
          <w:bCs/>
          <w:sz w:val="20"/>
          <w:szCs w:val="20"/>
          <w:lang w:val="de-DE"/>
        </w:rPr>
      </w:pPr>
    </w:p>
    <w:sectPr w:rsidR="00A633A9" w:rsidRPr="009A07D6" w:rsidSect="009A07D6">
      <w:headerReference w:type="even" r:id="rId7"/>
      <w:headerReference w:type="default" r:id="rId8"/>
      <w:pgSz w:w="11901" w:h="16840"/>
      <w:pgMar w:top="851" w:right="1701" w:bottom="851" w:left="1701" w:header="561" w:footer="24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753" w:rsidRDefault="000B5753">
      <w:r>
        <w:separator/>
      </w:r>
    </w:p>
  </w:endnote>
  <w:endnote w:type="continuationSeparator" w:id="0">
    <w:p w:rsidR="000B5753" w:rsidRDefault="000B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hruti">
    <w:altName w:val="Times New Roman"/>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753" w:rsidRDefault="000B5753">
      <w:r>
        <w:separator/>
      </w:r>
    </w:p>
  </w:footnote>
  <w:footnote w:type="continuationSeparator" w:id="0">
    <w:p w:rsidR="000B5753" w:rsidRDefault="000B57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E3" w:rsidRDefault="00AD7FE3" w:rsidP="001731CA">
    <w:pPr>
      <w:pStyle w:val="Kopfzeile"/>
      <w:framePr w:wrap="around" w:vAnchor="text" w:hAnchor="margin" w:xAlign="center" w:y="1"/>
      <w:rPr>
        <w:rStyle w:val="Seitenzahl"/>
      </w:rPr>
    </w:pPr>
    <w:r>
      <w:rPr>
        <w:rStyle w:val="Seitenzahl"/>
      </w:rPr>
      <w:fldChar w:fldCharType="begin"/>
    </w:r>
    <w:r w:rsidR="004464F0">
      <w:rPr>
        <w:rStyle w:val="Seitenzahl"/>
      </w:rPr>
      <w:instrText>PAGE</w:instrText>
    </w:r>
    <w:r>
      <w:rPr>
        <w:rStyle w:val="Seitenzahl"/>
      </w:rPr>
      <w:instrText xml:space="preserve">  </w:instrText>
    </w:r>
    <w:r>
      <w:rPr>
        <w:rStyle w:val="Seitenzahl"/>
      </w:rPr>
      <w:fldChar w:fldCharType="end"/>
    </w:r>
  </w:p>
  <w:p w:rsidR="00AD7FE3" w:rsidRDefault="00AD7FE3" w:rsidP="00220DB4">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E3" w:rsidRPr="001731CA" w:rsidRDefault="00AD7FE3" w:rsidP="001731CA">
    <w:pPr>
      <w:pStyle w:val="Kopfzeile"/>
      <w:framePr w:wrap="around" w:vAnchor="text" w:hAnchor="margin" w:xAlign="center" w:y="1"/>
      <w:rPr>
        <w:rStyle w:val="Seitenzahl"/>
        <w:rFonts w:ascii="Arial" w:hAnsi="Arial"/>
        <w:b/>
        <w:bCs/>
        <w:sz w:val="20"/>
        <w:szCs w:val="20"/>
      </w:rPr>
    </w:pPr>
    <w:r w:rsidRPr="001731CA">
      <w:rPr>
        <w:rStyle w:val="Seitenzahl"/>
        <w:rFonts w:ascii="Arial" w:hAnsi="Arial"/>
        <w:b/>
        <w:bCs/>
        <w:sz w:val="20"/>
        <w:szCs w:val="20"/>
      </w:rPr>
      <w:fldChar w:fldCharType="begin"/>
    </w:r>
    <w:r w:rsidR="004464F0">
      <w:rPr>
        <w:rStyle w:val="Seitenzahl"/>
        <w:rFonts w:ascii="Arial" w:hAnsi="Arial"/>
        <w:b/>
        <w:bCs/>
        <w:sz w:val="20"/>
        <w:szCs w:val="20"/>
      </w:rPr>
      <w:instrText>PAGE</w:instrText>
    </w:r>
    <w:r w:rsidRPr="001731CA">
      <w:rPr>
        <w:rStyle w:val="Seitenzahl"/>
        <w:rFonts w:ascii="Arial" w:hAnsi="Arial"/>
        <w:b/>
        <w:bCs/>
        <w:sz w:val="20"/>
        <w:szCs w:val="20"/>
      </w:rPr>
      <w:instrText xml:space="preserve">  </w:instrText>
    </w:r>
    <w:r w:rsidRPr="001731CA">
      <w:rPr>
        <w:rStyle w:val="Seitenzahl"/>
        <w:rFonts w:ascii="Arial" w:hAnsi="Arial"/>
        <w:b/>
        <w:bCs/>
        <w:sz w:val="20"/>
        <w:szCs w:val="20"/>
      </w:rPr>
      <w:fldChar w:fldCharType="separate"/>
    </w:r>
    <w:r w:rsidR="0015513B">
      <w:rPr>
        <w:rStyle w:val="Seitenzahl"/>
        <w:rFonts w:ascii="Arial" w:hAnsi="Arial"/>
        <w:b/>
        <w:bCs/>
        <w:noProof/>
        <w:sz w:val="20"/>
        <w:szCs w:val="20"/>
      </w:rPr>
      <w:t>2</w:t>
    </w:r>
    <w:r w:rsidRPr="001731CA">
      <w:rPr>
        <w:rStyle w:val="Seitenzahl"/>
        <w:rFonts w:ascii="Arial" w:hAnsi="Arial"/>
        <w:b/>
        <w:bCs/>
        <w:sz w:val="20"/>
        <w:szCs w:val="20"/>
      </w:rPr>
      <w:fldChar w:fldCharType="end"/>
    </w:r>
  </w:p>
  <w:p w:rsidR="00AD7FE3" w:rsidRDefault="00AD7FE3">
    <w:pPr>
      <w:ind w:left="704" w:right="1157"/>
    </w:pPr>
  </w:p>
  <w:p w:rsidR="00AD7FE3" w:rsidRDefault="00AD7FE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A9"/>
    <w:rsid w:val="00046784"/>
    <w:rsid w:val="00077A08"/>
    <w:rsid w:val="000827AE"/>
    <w:rsid w:val="000B5753"/>
    <w:rsid w:val="0011128D"/>
    <w:rsid w:val="0015513B"/>
    <w:rsid w:val="001731CA"/>
    <w:rsid w:val="00220DB4"/>
    <w:rsid w:val="00294F7F"/>
    <w:rsid w:val="002E5964"/>
    <w:rsid w:val="002E7515"/>
    <w:rsid w:val="00356DA4"/>
    <w:rsid w:val="0036117B"/>
    <w:rsid w:val="00377C31"/>
    <w:rsid w:val="00387AFF"/>
    <w:rsid w:val="00397539"/>
    <w:rsid w:val="00406205"/>
    <w:rsid w:val="004464F0"/>
    <w:rsid w:val="00451149"/>
    <w:rsid w:val="004A3BA1"/>
    <w:rsid w:val="004C29F4"/>
    <w:rsid w:val="00505B4B"/>
    <w:rsid w:val="005232B0"/>
    <w:rsid w:val="00543F93"/>
    <w:rsid w:val="0056221F"/>
    <w:rsid w:val="00585DB3"/>
    <w:rsid w:val="00601FF2"/>
    <w:rsid w:val="00696159"/>
    <w:rsid w:val="006D2F7F"/>
    <w:rsid w:val="007445CC"/>
    <w:rsid w:val="00767353"/>
    <w:rsid w:val="007838A8"/>
    <w:rsid w:val="007A4F0C"/>
    <w:rsid w:val="007C5597"/>
    <w:rsid w:val="0087409C"/>
    <w:rsid w:val="00890933"/>
    <w:rsid w:val="008A2BCD"/>
    <w:rsid w:val="008D4065"/>
    <w:rsid w:val="008E08AF"/>
    <w:rsid w:val="008F6B3E"/>
    <w:rsid w:val="00913A10"/>
    <w:rsid w:val="00924973"/>
    <w:rsid w:val="00942801"/>
    <w:rsid w:val="009461D2"/>
    <w:rsid w:val="00951D00"/>
    <w:rsid w:val="00952168"/>
    <w:rsid w:val="00965441"/>
    <w:rsid w:val="00981B3B"/>
    <w:rsid w:val="009A07D6"/>
    <w:rsid w:val="009A2F73"/>
    <w:rsid w:val="00A054DB"/>
    <w:rsid w:val="00A32D38"/>
    <w:rsid w:val="00A52928"/>
    <w:rsid w:val="00A633A9"/>
    <w:rsid w:val="00AD7FE3"/>
    <w:rsid w:val="00AF232B"/>
    <w:rsid w:val="00B03260"/>
    <w:rsid w:val="00BA1559"/>
    <w:rsid w:val="00BA6C1E"/>
    <w:rsid w:val="00CA0165"/>
    <w:rsid w:val="00CA7441"/>
    <w:rsid w:val="00CB0365"/>
    <w:rsid w:val="00CD6F07"/>
    <w:rsid w:val="00D06D6A"/>
    <w:rsid w:val="00D10E80"/>
    <w:rsid w:val="00D3149B"/>
    <w:rsid w:val="00DF2650"/>
    <w:rsid w:val="00E11C98"/>
    <w:rsid w:val="00E21A70"/>
    <w:rsid w:val="00E41F99"/>
    <w:rsid w:val="00E60B1F"/>
    <w:rsid w:val="00EA153C"/>
    <w:rsid w:val="00EC2896"/>
    <w:rsid w:val="00EF070E"/>
    <w:rsid w:val="00F21842"/>
    <w:rsid w:val="00F62203"/>
    <w:rsid w:val="00F9412F"/>
    <w:rsid w:val="00FA6CBE"/>
    <w:rsid w:val="00FC3EED"/>
    <w:rsid w:val="00FE0F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StandardWeb">
    <w:name w:val="Normal (Web)"/>
    <w:basedOn w:val="Standard"/>
    <w:rsid w:val="00A054DB"/>
    <w:pPr>
      <w:widowControl/>
      <w:autoSpaceDE/>
      <w:autoSpaceDN/>
      <w:adjustRightInd/>
      <w:spacing w:before="100" w:beforeAutospacing="1" w:after="119"/>
    </w:pPr>
    <w:rPr>
      <w:rFonts w:ascii="Times New Roman" w:hAnsi="Times New Roman"/>
      <w:lang w:val="de-DE"/>
    </w:rPr>
  </w:style>
  <w:style w:type="paragraph" w:styleId="Kopfzeile">
    <w:name w:val="header"/>
    <w:basedOn w:val="Standard"/>
    <w:rsid w:val="00A054DB"/>
    <w:pPr>
      <w:tabs>
        <w:tab w:val="center" w:pos="4536"/>
        <w:tab w:val="right" w:pos="9072"/>
      </w:tabs>
    </w:pPr>
  </w:style>
  <w:style w:type="paragraph" w:styleId="Fuzeile">
    <w:name w:val="footer"/>
    <w:basedOn w:val="Standard"/>
    <w:rsid w:val="00A054DB"/>
    <w:pPr>
      <w:tabs>
        <w:tab w:val="center" w:pos="4536"/>
        <w:tab w:val="right" w:pos="9072"/>
      </w:tabs>
    </w:pPr>
  </w:style>
  <w:style w:type="character" w:styleId="Seitenzahl">
    <w:name w:val="page number"/>
    <w:basedOn w:val="Absatzstandardschriftart"/>
    <w:rsid w:val="00220D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StandardWeb">
    <w:name w:val="Normal (Web)"/>
    <w:basedOn w:val="Standard"/>
    <w:rsid w:val="00A054DB"/>
    <w:pPr>
      <w:widowControl/>
      <w:autoSpaceDE/>
      <w:autoSpaceDN/>
      <w:adjustRightInd/>
      <w:spacing w:before="100" w:beforeAutospacing="1" w:after="119"/>
    </w:pPr>
    <w:rPr>
      <w:rFonts w:ascii="Times New Roman" w:hAnsi="Times New Roman"/>
      <w:lang w:val="de-DE"/>
    </w:rPr>
  </w:style>
  <w:style w:type="paragraph" w:styleId="Kopfzeile">
    <w:name w:val="header"/>
    <w:basedOn w:val="Standard"/>
    <w:rsid w:val="00A054DB"/>
    <w:pPr>
      <w:tabs>
        <w:tab w:val="center" w:pos="4536"/>
        <w:tab w:val="right" w:pos="9072"/>
      </w:tabs>
    </w:pPr>
  </w:style>
  <w:style w:type="paragraph" w:styleId="Fuzeile">
    <w:name w:val="footer"/>
    <w:basedOn w:val="Standard"/>
    <w:rsid w:val="00A054DB"/>
    <w:pPr>
      <w:tabs>
        <w:tab w:val="center" w:pos="4536"/>
        <w:tab w:val="right" w:pos="9072"/>
      </w:tabs>
    </w:pPr>
  </w:style>
  <w:style w:type="character" w:styleId="Seitenzahl">
    <w:name w:val="page number"/>
    <w:basedOn w:val="Absatzstandardschriftart"/>
    <w:rsid w:val="00220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711573">
      <w:bodyDiv w:val="1"/>
      <w:marLeft w:val="0"/>
      <w:marRight w:val="0"/>
      <w:marTop w:val="0"/>
      <w:marBottom w:val="0"/>
      <w:divBdr>
        <w:top w:val="none" w:sz="0" w:space="0" w:color="auto"/>
        <w:left w:val="none" w:sz="0" w:space="0" w:color="auto"/>
        <w:bottom w:val="none" w:sz="0" w:space="0" w:color="auto"/>
        <w:right w:val="none" w:sz="0" w:space="0" w:color="auto"/>
      </w:divBdr>
      <w:divsChild>
        <w:div w:id="1771467817">
          <w:marLeft w:val="0"/>
          <w:marRight w:val="0"/>
          <w:marTop w:val="0"/>
          <w:marBottom w:val="0"/>
          <w:divBdr>
            <w:top w:val="none" w:sz="0" w:space="0" w:color="auto"/>
            <w:left w:val="none" w:sz="0" w:space="0" w:color="auto"/>
            <w:bottom w:val="none" w:sz="0" w:space="0" w:color="auto"/>
            <w:right w:val="none" w:sz="0" w:space="0" w:color="auto"/>
          </w:divBdr>
        </w:div>
        <w:div w:id="179308836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1200</Words>
  <Characters>7562</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PREDIGT ZUM 4</vt:lpstr>
    </vt:vector>
  </TitlesOfParts>
  <Company> </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PREDIGT ZUM 4</dc:title>
  <dc:subject/>
  <dc:creator>User name placeholder</dc:creator>
  <cp:keywords/>
  <dc:description/>
  <cp:lastModifiedBy>___ ______</cp:lastModifiedBy>
  <cp:revision>2</cp:revision>
  <cp:lastPrinted>2012-12-22T22:39:00Z</cp:lastPrinted>
  <dcterms:created xsi:type="dcterms:W3CDTF">2013-06-23T10:02:00Z</dcterms:created>
  <dcterms:modified xsi:type="dcterms:W3CDTF">2013-06-23T10:02:00Z</dcterms:modified>
</cp:coreProperties>
</file>